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CE691" w14:textId="77777777" w:rsidR="004510EE" w:rsidRPr="00794C82" w:rsidRDefault="00B638CA" w:rsidP="00981DBA">
      <w:pPr>
        <w:pStyle w:val="Heading1"/>
        <w:spacing w:after="0"/>
        <w:ind w:left="567" w:right="108"/>
        <w:rPr>
          <w:sz w:val="24"/>
          <w:szCs w:val="24"/>
          <w:lang w:bidi="en-US"/>
        </w:rPr>
      </w:pPr>
      <w:r w:rsidRPr="00794C82">
        <w:rPr>
          <w:sz w:val="24"/>
          <w:szCs w:val="24"/>
          <w:lang w:bidi="en-US"/>
        </w:rPr>
        <w:t xml:space="preserve">ABB Emergency Lighting Configurator </w:t>
      </w:r>
    </w:p>
    <w:p w14:paraId="039C34D7" w14:textId="4A62928C" w:rsidR="00C912DB" w:rsidRPr="00794C82" w:rsidRDefault="00B638CA" w:rsidP="00981DBA">
      <w:pPr>
        <w:pStyle w:val="Heading1"/>
        <w:spacing w:after="0"/>
        <w:ind w:left="567" w:right="108"/>
        <w:rPr>
          <w:rFonts w:cstheme="majorHAnsi"/>
          <w:sz w:val="24"/>
          <w:szCs w:val="24"/>
        </w:rPr>
      </w:pPr>
      <w:r w:rsidRPr="00794C82">
        <w:rPr>
          <w:sz w:val="24"/>
          <w:szCs w:val="24"/>
          <w:lang w:bidi="en-US"/>
        </w:rPr>
        <w:t>END-USER LICENSE AGREEMENT</w:t>
      </w:r>
    </w:p>
    <w:p w14:paraId="1867A371" w14:textId="04C53D9D" w:rsidR="00C912DB" w:rsidRPr="00010A2B" w:rsidRDefault="00C912DB" w:rsidP="00981DBA">
      <w:pPr>
        <w:ind w:left="567" w:right="108"/>
        <w:jc w:val="both"/>
        <w:rPr>
          <w:rFonts w:asciiTheme="majorHAnsi" w:hAnsiTheme="majorHAnsi" w:cstheme="majorHAnsi"/>
          <w:b/>
          <w:sz w:val="18"/>
          <w:szCs w:val="18"/>
        </w:rPr>
      </w:pPr>
    </w:p>
    <w:p w14:paraId="1DD95CB2" w14:textId="6752690E" w:rsidR="00416305" w:rsidRPr="00010A2B" w:rsidRDefault="00317F29" w:rsidP="00981DBA">
      <w:pPr>
        <w:ind w:left="567" w:right="108"/>
        <w:jc w:val="both"/>
        <w:rPr>
          <w:rFonts w:asciiTheme="majorHAnsi" w:hAnsiTheme="majorHAnsi" w:cstheme="majorHAnsi"/>
          <w:b/>
          <w:sz w:val="18"/>
          <w:szCs w:val="18"/>
        </w:rPr>
      </w:pPr>
      <w:r w:rsidRPr="00010A2B">
        <w:rPr>
          <w:b/>
          <w:sz w:val="18"/>
          <w:szCs w:val="18"/>
          <w:lang w:bidi="en-US"/>
        </w:rPr>
        <w:t xml:space="preserve">The ABB </w:t>
      </w:r>
      <w:r w:rsidR="00012555">
        <w:rPr>
          <w:b/>
          <w:sz w:val="18"/>
          <w:szCs w:val="18"/>
          <w:lang w:bidi="en-US"/>
        </w:rPr>
        <w:t>EMERGENCY</w:t>
      </w:r>
      <w:r w:rsidRPr="00010A2B">
        <w:rPr>
          <w:b/>
          <w:sz w:val="18"/>
          <w:szCs w:val="18"/>
          <w:lang w:bidi="en-US"/>
        </w:rPr>
        <w:t xml:space="preserve"> LIGHTING CONFIGURATOR </w:t>
      </w:r>
      <w:r w:rsidR="00012555">
        <w:rPr>
          <w:b/>
          <w:sz w:val="18"/>
          <w:szCs w:val="18"/>
          <w:lang w:bidi="en-US"/>
        </w:rPr>
        <w:t>is an a</w:t>
      </w:r>
      <w:r w:rsidRPr="00010A2B">
        <w:rPr>
          <w:b/>
          <w:sz w:val="18"/>
          <w:szCs w:val="18"/>
          <w:lang w:bidi="en-US"/>
        </w:rPr>
        <w:t xml:space="preserve">pplication available on tablet and computer intended for internal teams, distributors, installers, design offices, </w:t>
      </w:r>
      <w:proofErr w:type="gramStart"/>
      <w:r w:rsidRPr="00010A2B">
        <w:rPr>
          <w:b/>
          <w:sz w:val="18"/>
          <w:szCs w:val="18"/>
          <w:lang w:bidi="en-US"/>
        </w:rPr>
        <w:t>in order to</w:t>
      </w:r>
      <w:proofErr w:type="gramEnd"/>
      <w:r w:rsidRPr="00010A2B">
        <w:rPr>
          <w:b/>
          <w:sz w:val="18"/>
          <w:szCs w:val="18"/>
          <w:lang w:bidi="en-US"/>
        </w:rPr>
        <w:t xml:space="preserve"> allow them to select the products necessary for their project and to implement them on the plan of the customer's building on the basis of </w:t>
      </w:r>
      <w:r w:rsidR="00941E6F" w:rsidRPr="00010A2B">
        <w:rPr>
          <w:b/>
          <w:sz w:val="18"/>
          <w:szCs w:val="18"/>
          <w:lang w:bidi="en-US"/>
        </w:rPr>
        <w:t>UK</w:t>
      </w:r>
      <w:r w:rsidRPr="00010A2B">
        <w:rPr>
          <w:b/>
          <w:sz w:val="18"/>
          <w:szCs w:val="18"/>
          <w:lang w:bidi="en-US"/>
        </w:rPr>
        <w:t xml:space="preserve"> standards.</w:t>
      </w:r>
      <w:r w:rsidR="00B638CA" w:rsidRPr="00010A2B">
        <w:rPr>
          <w:sz w:val="18"/>
          <w:szCs w:val="18"/>
          <w:lang w:bidi="en-US"/>
        </w:rPr>
        <w:t xml:space="preserve"> </w:t>
      </w:r>
    </w:p>
    <w:p w14:paraId="18155286" w14:textId="77777777" w:rsidR="00543C0F" w:rsidRPr="00010A2B" w:rsidRDefault="00543C0F" w:rsidP="00981DBA">
      <w:pPr>
        <w:ind w:left="567" w:right="108"/>
        <w:jc w:val="both"/>
        <w:rPr>
          <w:rFonts w:asciiTheme="majorHAnsi" w:hAnsiTheme="majorHAnsi" w:cstheme="majorHAnsi"/>
          <w:b/>
          <w:sz w:val="18"/>
          <w:szCs w:val="18"/>
        </w:rPr>
      </w:pPr>
    </w:p>
    <w:p w14:paraId="7F27EC6E" w14:textId="2CD9D837" w:rsidR="005E04AA" w:rsidRPr="00010A2B" w:rsidRDefault="00317F29" w:rsidP="00981DBA">
      <w:pPr>
        <w:ind w:left="567" w:right="108"/>
        <w:jc w:val="both"/>
        <w:rPr>
          <w:b/>
          <w:sz w:val="18"/>
          <w:szCs w:val="18"/>
          <w:lang w:bidi="en-US"/>
        </w:rPr>
      </w:pPr>
      <w:r w:rsidRPr="00010A2B">
        <w:rPr>
          <w:b/>
          <w:sz w:val="18"/>
          <w:szCs w:val="18"/>
          <w:lang w:bidi="en-US"/>
        </w:rPr>
        <w:t>Please read the terms of this End User License Agreement carefully before accessing or using the ABB Emergency Lighting Configurator Application</w:t>
      </w:r>
      <w:r w:rsidR="007D4610" w:rsidRPr="00010A2B">
        <w:rPr>
          <w:b/>
          <w:sz w:val="18"/>
          <w:szCs w:val="18"/>
          <w:lang w:bidi="en-US"/>
        </w:rPr>
        <w:t>.</w:t>
      </w:r>
    </w:p>
    <w:p w14:paraId="3C488FBF" w14:textId="46BF5D17" w:rsidR="007D4610" w:rsidRPr="00010A2B" w:rsidRDefault="007D4610" w:rsidP="00981DBA">
      <w:pPr>
        <w:ind w:left="567" w:right="108"/>
        <w:jc w:val="both"/>
        <w:rPr>
          <w:b/>
          <w:sz w:val="18"/>
          <w:szCs w:val="18"/>
          <w:lang w:bidi="en-US"/>
        </w:rPr>
      </w:pPr>
    </w:p>
    <w:p w14:paraId="12BDCA81" w14:textId="01BFDE03" w:rsidR="007D4610" w:rsidRPr="00010A2B" w:rsidRDefault="007D4610" w:rsidP="00981DBA">
      <w:pPr>
        <w:ind w:left="567" w:right="108"/>
        <w:jc w:val="both"/>
        <w:rPr>
          <w:rFonts w:asciiTheme="majorHAnsi" w:hAnsiTheme="majorHAnsi" w:cstheme="majorHAnsi"/>
          <w:b/>
          <w:sz w:val="18"/>
          <w:szCs w:val="18"/>
        </w:rPr>
      </w:pPr>
      <w:r w:rsidRPr="00010A2B">
        <w:rPr>
          <w:b/>
          <w:sz w:val="18"/>
          <w:szCs w:val="18"/>
          <w:lang w:bidi="en-US"/>
        </w:rPr>
        <w:t>If you do not agree with these terms, you must not (</w:t>
      </w:r>
      <w:proofErr w:type="spellStart"/>
      <w:r w:rsidRPr="00010A2B">
        <w:rPr>
          <w:b/>
          <w:sz w:val="18"/>
          <w:szCs w:val="18"/>
          <w:lang w:bidi="en-US"/>
        </w:rPr>
        <w:t>i</w:t>
      </w:r>
      <w:proofErr w:type="spellEnd"/>
      <w:r w:rsidRPr="00010A2B">
        <w:rPr>
          <w:b/>
          <w:sz w:val="18"/>
          <w:szCs w:val="18"/>
          <w:lang w:bidi="en-US"/>
        </w:rPr>
        <w:t xml:space="preserve">) access, activate or otherwise use the ABB </w:t>
      </w:r>
      <w:r w:rsidR="00040464">
        <w:rPr>
          <w:b/>
          <w:sz w:val="18"/>
          <w:szCs w:val="18"/>
          <w:lang w:bidi="en-US"/>
        </w:rPr>
        <w:t>Emergency</w:t>
      </w:r>
      <w:r w:rsidRPr="00010A2B">
        <w:rPr>
          <w:b/>
          <w:sz w:val="18"/>
          <w:szCs w:val="18"/>
          <w:lang w:bidi="en-US"/>
        </w:rPr>
        <w:t xml:space="preserve"> Lighting Configurator Application or (ii) agree to this Agreement and you must promptly return all unused media, </w:t>
      </w:r>
      <w:proofErr w:type="gramStart"/>
      <w:r w:rsidRPr="00010A2B">
        <w:rPr>
          <w:b/>
          <w:sz w:val="18"/>
          <w:szCs w:val="18"/>
          <w:lang w:bidi="en-US"/>
        </w:rPr>
        <w:t>documents</w:t>
      </w:r>
      <w:proofErr w:type="gramEnd"/>
      <w:r w:rsidRPr="00010A2B">
        <w:rPr>
          <w:b/>
          <w:sz w:val="18"/>
          <w:szCs w:val="18"/>
          <w:lang w:bidi="en-US"/>
        </w:rPr>
        <w:t xml:space="preserve"> and proof of title to the party from whom you obtained them. If the ABB Emergency Lighting Configurator Application has been downloaded or installed in any other way, please destroy all copies of the Application.</w:t>
      </w:r>
    </w:p>
    <w:p w14:paraId="366318DE" w14:textId="77777777" w:rsidR="007D4610" w:rsidRPr="00010A2B" w:rsidRDefault="007D4610" w:rsidP="00981DBA">
      <w:pPr>
        <w:ind w:left="567" w:right="108"/>
        <w:jc w:val="both"/>
        <w:rPr>
          <w:rFonts w:asciiTheme="majorHAnsi" w:hAnsiTheme="majorHAnsi" w:cstheme="majorHAnsi"/>
          <w:sz w:val="18"/>
          <w:szCs w:val="18"/>
        </w:rPr>
      </w:pPr>
    </w:p>
    <w:p w14:paraId="3A9A0000" w14:textId="77777777" w:rsidR="005E04AA" w:rsidRPr="00010A2B" w:rsidRDefault="005E04AA" w:rsidP="00981DBA">
      <w:pPr>
        <w:ind w:left="567" w:right="108"/>
        <w:jc w:val="both"/>
        <w:rPr>
          <w:rFonts w:asciiTheme="majorHAnsi" w:hAnsiTheme="majorHAnsi" w:cstheme="majorHAnsi"/>
          <w:sz w:val="18"/>
          <w:szCs w:val="18"/>
        </w:rPr>
      </w:pPr>
    </w:p>
    <w:p w14:paraId="4C235F48" w14:textId="1B515A30" w:rsidR="0087247C" w:rsidRPr="00010A2B" w:rsidRDefault="00317F29" w:rsidP="00981DBA">
      <w:pPr>
        <w:ind w:left="567" w:right="108"/>
        <w:jc w:val="both"/>
        <w:rPr>
          <w:rFonts w:asciiTheme="majorHAnsi" w:hAnsiTheme="majorHAnsi" w:cstheme="majorHAnsi"/>
          <w:b/>
          <w:sz w:val="18"/>
          <w:szCs w:val="18"/>
        </w:rPr>
      </w:pPr>
      <w:r w:rsidRPr="00010A2B">
        <w:rPr>
          <w:sz w:val="18"/>
          <w:szCs w:val="18"/>
          <w:lang w:bidi="en-US"/>
        </w:rPr>
        <w:t xml:space="preserve">This End User License Agreement ("Agreement") is an agreement between </w:t>
      </w:r>
      <w:r w:rsidR="00A31271" w:rsidRPr="00010A2B">
        <w:rPr>
          <w:sz w:val="18"/>
          <w:szCs w:val="18"/>
          <w:lang w:bidi="en-US"/>
        </w:rPr>
        <w:t>you</w:t>
      </w:r>
      <w:r w:rsidRPr="00010A2B">
        <w:rPr>
          <w:sz w:val="18"/>
          <w:szCs w:val="18"/>
          <w:lang w:bidi="en-US"/>
        </w:rPr>
        <w:t xml:space="preserve"> and ABB </w:t>
      </w:r>
      <w:r w:rsidR="007D4610" w:rsidRPr="00010A2B">
        <w:rPr>
          <w:sz w:val="18"/>
          <w:szCs w:val="18"/>
          <w:lang w:bidi="en-US"/>
        </w:rPr>
        <w:t>Limited</w:t>
      </w:r>
      <w:r w:rsidRPr="00010A2B">
        <w:rPr>
          <w:sz w:val="18"/>
          <w:szCs w:val="18"/>
          <w:lang w:bidi="en-US"/>
        </w:rPr>
        <w:t xml:space="preserve">, </w:t>
      </w:r>
      <w:r w:rsidR="007D4610" w:rsidRPr="00010A2B">
        <w:rPr>
          <w:sz w:val="18"/>
          <w:szCs w:val="18"/>
          <w:lang w:bidi="en-US"/>
        </w:rPr>
        <w:t>registered office Daresbury Park, Daresbury, Warrington Cheshire WA4 4BT</w:t>
      </w:r>
      <w:r w:rsidRPr="00010A2B">
        <w:rPr>
          <w:sz w:val="18"/>
          <w:szCs w:val="18"/>
          <w:lang w:bidi="en-US"/>
        </w:rPr>
        <w:t xml:space="preserve"> ("ABB") regarding the use of the ABB </w:t>
      </w:r>
      <w:r w:rsidR="00155FB5">
        <w:rPr>
          <w:sz w:val="18"/>
          <w:szCs w:val="18"/>
          <w:lang w:bidi="en-US"/>
        </w:rPr>
        <w:t xml:space="preserve">Emergency </w:t>
      </w:r>
      <w:r w:rsidRPr="00010A2B">
        <w:rPr>
          <w:sz w:val="18"/>
          <w:szCs w:val="18"/>
          <w:lang w:bidi="en-US"/>
        </w:rPr>
        <w:t xml:space="preserve">Lighting Configurator Application and not with any other party, including a party from which </w:t>
      </w:r>
      <w:r w:rsidR="00A31271" w:rsidRPr="00010A2B">
        <w:rPr>
          <w:sz w:val="18"/>
          <w:szCs w:val="18"/>
          <w:lang w:bidi="en-US"/>
        </w:rPr>
        <w:t>you</w:t>
      </w:r>
      <w:r w:rsidRPr="00010A2B">
        <w:rPr>
          <w:sz w:val="18"/>
          <w:szCs w:val="18"/>
          <w:lang w:bidi="en-US"/>
        </w:rPr>
        <w:t xml:space="preserve"> downloaded the Software. The terms and conditions in this Agreement apply to </w:t>
      </w:r>
      <w:r w:rsidR="00A31271" w:rsidRPr="00010A2B">
        <w:rPr>
          <w:sz w:val="18"/>
          <w:szCs w:val="18"/>
          <w:lang w:bidi="en-US"/>
        </w:rPr>
        <w:t xml:space="preserve">your </w:t>
      </w:r>
      <w:r w:rsidRPr="00010A2B">
        <w:rPr>
          <w:sz w:val="18"/>
          <w:szCs w:val="18"/>
          <w:lang w:bidi="en-US"/>
        </w:rPr>
        <w:t>use of the ABB Emergency Lighting Configurator Application.</w:t>
      </w:r>
    </w:p>
    <w:p w14:paraId="373A9498" w14:textId="1C0A2468" w:rsidR="008748D7" w:rsidRPr="00010A2B" w:rsidRDefault="008748D7" w:rsidP="00981DBA">
      <w:pPr>
        <w:ind w:left="567" w:right="108"/>
        <w:jc w:val="both"/>
        <w:rPr>
          <w:rFonts w:asciiTheme="majorHAnsi" w:hAnsiTheme="majorHAnsi" w:cstheme="majorHAnsi"/>
          <w:sz w:val="18"/>
          <w:szCs w:val="18"/>
        </w:rPr>
      </w:pPr>
    </w:p>
    <w:p w14:paraId="4FA1FEAF" w14:textId="5A733FBB" w:rsidR="00B059D3" w:rsidRPr="00010A2B" w:rsidRDefault="00BF4170" w:rsidP="00981DBA">
      <w:pPr>
        <w:ind w:left="567" w:right="108"/>
        <w:jc w:val="both"/>
        <w:rPr>
          <w:rFonts w:asciiTheme="majorHAnsi" w:hAnsiTheme="majorHAnsi" w:cstheme="majorHAnsi"/>
          <w:sz w:val="18"/>
          <w:szCs w:val="18"/>
        </w:rPr>
      </w:pPr>
      <w:r w:rsidRPr="00010A2B">
        <w:rPr>
          <w:sz w:val="18"/>
          <w:szCs w:val="18"/>
          <w:lang w:bidi="en-US"/>
        </w:rPr>
        <w:t xml:space="preserve">By (i) downloading, installing, accessing, </w:t>
      </w:r>
      <w:proofErr w:type="gramStart"/>
      <w:r w:rsidRPr="00010A2B">
        <w:rPr>
          <w:sz w:val="18"/>
          <w:szCs w:val="18"/>
          <w:lang w:bidi="en-US"/>
        </w:rPr>
        <w:t>activating</w:t>
      </w:r>
      <w:proofErr w:type="gramEnd"/>
      <w:r w:rsidRPr="00010A2B">
        <w:rPr>
          <w:sz w:val="18"/>
          <w:szCs w:val="18"/>
          <w:lang w:bidi="en-US"/>
        </w:rPr>
        <w:t xml:space="preserve"> or otherwise using the ABB </w:t>
      </w:r>
      <w:r w:rsidR="00364636">
        <w:rPr>
          <w:sz w:val="18"/>
          <w:szCs w:val="18"/>
          <w:lang w:bidi="en-US"/>
        </w:rPr>
        <w:t>Emergency</w:t>
      </w:r>
      <w:r w:rsidRPr="00010A2B">
        <w:rPr>
          <w:sz w:val="18"/>
          <w:szCs w:val="18"/>
          <w:lang w:bidi="en-US"/>
        </w:rPr>
        <w:t xml:space="preserve"> Lighting Configurator Application or (ii) agreeing to this Agreement, </w:t>
      </w:r>
      <w:r w:rsidR="007D4610" w:rsidRPr="00010A2B">
        <w:rPr>
          <w:sz w:val="18"/>
          <w:szCs w:val="18"/>
          <w:lang w:bidi="en-US"/>
        </w:rPr>
        <w:t>including</w:t>
      </w:r>
      <w:r w:rsidRPr="00010A2B">
        <w:rPr>
          <w:sz w:val="18"/>
          <w:szCs w:val="18"/>
          <w:lang w:bidi="en-US"/>
        </w:rPr>
        <w:t xml:space="preserve"> clicking the "Accept" button, </w:t>
      </w:r>
      <w:r w:rsidR="00A31271" w:rsidRPr="00010A2B">
        <w:rPr>
          <w:sz w:val="18"/>
          <w:szCs w:val="18"/>
          <w:lang w:bidi="en-US"/>
        </w:rPr>
        <w:t>you</w:t>
      </w:r>
      <w:r w:rsidRPr="00010A2B">
        <w:rPr>
          <w:sz w:val="18"/>
          <w:szCs w:val="18"/>
          <w:lang w:bidi="en-US"/>
        </w:rPr>
        <w:t xml:space="preserve"> confirm</w:t>
      </w:r>
      <w:r w:rsidR="00E02F40" w:rsidRPr="00010A2B">
        <w:rPr>
          <w:sz w:val="18"/>
          <w:szCs w:val="18"/>
          <w:lang w:bidi="en-US"/>
        </w:rPr>
        <w:t xml:space="preserve"> that you</w:t>
      </w:r>
      <w:r w:rsidRPr="00010A2B">
        <w:rPr>
          <w:sz w:val="18"/>
          <w:szCs w:val="18"/>
          <w:lang w:bidi="en-US"/>
        </w:rPr>
        <w:t>:</w:t>
      </w:r>
    </w:p>
    <w:p w14:paraId="3692A44B" w14:textId="4B2C158C" w:rsidR="00B059D3" w:rsidRPr="00010A2B" w:rsidRDefault="00DB119E" w:rsidP="00981DBA">
      <w:pPr>
        <w:pStyle w:val="ListParagraph"/>
        <w:numPr>
          <w:ilvl w:val="0"/>
          <w:numId w:val="60"/>
        </w:numPr>
        <w:spacing w:line="276" w:lineRule="auto"/>
        <w:ind w:right="108"/>
        <w:jc w:val="both"/>
        <w:rPr>
          <w:rFonts w:asciiTheme="majorHAnsi" w:hAnsiTheme="majorHAnsi" w:cstheme="majorHAnsi"/>
          <w:sz w:val="18"/>
          <w:szCs w:val="18"/>
        </w:rPr>
      </w:pPr>
      <w:r w:rsidRPr="00010A2B">
        <w:rPr>
          <w:sz w:val="18"/>
          <w:szCs w:val="18"/>
          <w:lang w:bidi="en-US"/>
        </w:rPr>
        <w:t>Accept the terms and conditions of this Agreement.</w:t>
      </w:r>
    </w:p>
    <w:p w14:paraId="7F987EB7" w14:textId="41D322B2" w:rsidR="00B059D3" w:rsidRPr="00010A2B" w:rsidRDefault="00BF4170" w:rsidP="00981DBA">
      <w:pPr>
        <w:pStyle w:val="ListParagraph"/>
        <w:numPr>
          <w:ilvl w:val="0"/>
          <w:numId w:val="60"/>
        </w:numPr>
        <w:spacing w:line="276" w:lineRule="auto"/>
        <w:ind w:right="108"/>
        <w:jc w:val="both"/>
        <w:rPr>
          <w:rFonts w:asciiTheme="majorHAnsi" w:hAnsiTheme="majorHAnsi" w:cstheme="majorHAnsi"/>
          <w:sz w:val="18"/>
          <w:szCs w:val="18"/>
        </w:rPr>
      </w:pPr>
      <w:r w:rsidRPr="00010A2B">
        <w:rPr>
          <w:sz w:val="18"/>
          <w:szCs w:val="18"/>
          <w:lang w:bidi="en-US"/>
        </w:rPr>
        <w:t xml:space="preserve">Represent and warrant that </w:t>
      </w:r>
      <w:r w:rsidR="00A31271" w:rsidRPr="00010A2B">
        <w:rPr>
          <w:sz w:val="18"/>
          <w:szCs w:val="18"/>
          <w:lang w:bidi="en-US"/>
        </w:rPr>
        <w:t>you</w:t>
      </w:r>
      <w:r w:rsidRPr="00010A2B">
        <w:rPr>
          <w:sz w:val="18"/>
          <w:szCs w:val="18"/>
          <w:lang w:bidi="en-US"/>
        </w:rPr>
        <w:t xml:space="preserve"> have the legal power and authority to enter into this Agreement and that if Licensee is a legal entity, this Agreement is being entered into by an employee who is an electrical installation professional with full authority to bind such legal entity to this Agreement.</w:t>
      </w:r>
    </w:p>
    <w:p w14:paraId="2CBD9174" w14:textId="6E8770F2" w:rsidR="00E02F40" w:rsidRPr="00010A2B" w:rsidRDefault="002136D9" w:rsidP="00981DBA">
      <w:pPr>
        <w:pStyle w:val="ListParagraph"/>
        <w:numPr>
          <w:ilvl w:val="0"/>
          <w:numId w:val="60"/>
        </w:numPr>
        <w:spacing w:line="276" w:lineRule="auto"/>
        <w:ind w:right="108"/>
        <w:jc w:val="both"/>
        <w:rPr>
          <w:rFonts w:asciiTheme="majorHAnsi" w:hAnsiTheme="majorHAnsi" w:cstheme="majorHAnsi"/>
          <w:b/>
          <w:bCs/>
          <w:sz w:val="18"/>
          <w:szCs w:val="18"/>
        </w:rPr>
      </w:pPr>
      <w:r w:rsidRPr="00010A2B">
        <w:rPr>
          <w:sz w:val="18"/>
          <w:szCs w:val="18"/>
          <w:lang w:bidi="en-US"/>
        </w:rPr>
        <w:t xml:space="preserve">As a user of the ABB Emergency Lighting application, </w:t>
      </w:r>
      <w:r w:rsidR="00A31271" w:rsidRPr="00010A2B">
        <w:rPr>
          <w:sz w:val="18"/>
          <w:szCs w:val="18"/>
          <w:lang w:bidi="en-US"/>
        </w:rPr>
        <w:t>you</w:t>
      </w:r>
      <w:r w:rsidRPr="00010A2B">
        <w:rPr>
          <w:sz w:val="18"/>
          <w:szCs w:val="18"/>
          <w:lang w:bidi="en-US"/>
        </w:rPr>
        <w:t xml:space="preserve"> agree to have all plans, documents, etc. issued by the ABB Emergency Lighting Configurator Application validated by a </w:t>
      </w:r>
      <w:r w:rsidR="00A77CB4">
        <w:rPr>
          <w:sz w:val="18"/>
          <w:szCs w:val="18"/>
          <w:lang w:bidi="en-US"/>
        </w:rPr>
        <w:t>competent authority</w:t>
      </w:r>
      <w:r w:rsidRPr="00010A2B">
        <w:rPr>
          <w:sz w:val="18"/>
          <w:szCs w:val="18"/>
          <w:lang w:bidi="en-US"/>
        </w:rPr>
        <w:t xml:space="preserve"> before finalizing </w:t>
      </w:r>
      <w:r w:rsidR="00A31271" w:rsidRPr="00010A2B">
        <w:rPr>
          <w:sz w:val="18"/>
          <w:szCs w:val="18"/>
          <w:lang w:bidi="en-US"/>
        </w:rPr>
        <w:t xml:space="preserve">your </w:t>
      </w:r>
      <w:r w:rsidRPr="00010A2B">
        <w:rPr>
          <w:sz w:val="18"/>
          <w:szCs w:val="18"/>
          <w:lang w:bidi="en-US"/>
        </w:rPr>
        <w:t xml:space="preserve">customers' installation diagrams. </w:t>
      </w:r>
    </w:p>
    <w:p w14:paraId="32F3D7F7" w14:textId="77777777" w:rsidR="00E02F40" w:rsidRPr="00010A2B" w:rsidRDefault="00E02F40" w:rsidP="00981DBA">
      <w:pPr>
        <w:pStyle w:val="ListParagraph"/>
        <w:ind w:left="1713" w:right="108"/>
        <w:jc w:val="both"/>
        <w:rPr>
          <w:rFonts w:asciiTheme="majorHAnsi" w:hAnsiTheme="majorHAnsi" w:cstheme="majorHAnsi"/>
          <w:b/>
          <w:bCs/>
          <w:sz w:val="18"/>
          <w:szCs w:val="18"/>
        </w:rPr>
      </w:pPr>
    </w:p>
    <w:p w14:paraId="252C90BA" w14:textId="7F81D5CB" w:rsidR="00C72519" w:rsidRPr="00010A2B" w:rsidRDefault="002136D9" w:rsidP="00981DBA">
      <w:pPr>
        <w:pStyle w:val="ListParagraph"/>
        <w:ind w:left="567" w:right="108"/>
        <w:jc w:val="both"/>
        <w:rPr>
          <w:rFonts w:asciiTheme="majorHAnsi" w:hAnsiTheme="majorHAnsi" w:cstheme="majorHAnsi"/>
          <w:b/>
          <w:bCs/>
          <w:sz w:val="18"/>
          <w:szCs w:val="18"/>
        </w:rPr>
      </w:pPr>
      <w:r w:rsidRPr="00010A2B">
        <w:rPr>
          <w:b/>
          <w:sz w:val="18"/>
          <w:szCs w:val="18"/>
          <w:lang w:bidi="en-US"/>
        </w:rPr>
        <w:t xml:space="preserve">If </w:t>
      </w:r>
      <w:r w:rsidR="00A31271" w:rsidRPr="00010A2B">
        <w:rPr>
          <w:b/>
          <w:sz w:val="18"/>
          <w:szCs w:val="18"/>
          <w:lang w:bidi="en-US"/>
        </w:rPr>
        <w:t>you</w:t>
      </w:r>
      <w:r w:rsidRPr="00010A2B">
        <w:rPr>
          <w:b/>
          <w:sz w:val="18"/>
          <w:szCs w:val="18"/>
          <w:lang w:bidi="en-US"/>
        </w:rPr>
        <w:t xml:space="preserve"> fail to comply with this obligation of validation by a Control Office, only </w:t>
      </w:r>
      <w:r w:rsidR="00A31271" w:rsidRPr="00010A2B">
        <w:rPr>
          <w:b/>
          <w:sz w:val="18"/>
          <w:szCs w:val="18"/>
          <w:lang w:bidi="en-US"/>
        </w:rPr>
        <w:t>you</w:t>
      </w:r>
      <w:r w:rsidRPr="00010A2B">
        <w:rPr>
          <w:b/>
          <w:sz w:val="18"/>
          <w:szCs w:val="18"/>
          <w:lang w:bidi="en-US"/>
        </w:rPr>
        <w:t xml:space="preserve"> will be held responsible, ABB declining any responsibility for any cause whatsoever.</w:t>
      </w:r>
    </w:p>
    <w:p w14:paraId="7C139E9F" w14:textId="77777777" w:rsidR="003178CE" w:rsidRPr="00010A2B" w:rsidRDefault="003178CE" w:rsidP="00981DBA">
      <w:pPr>
        <w:pStyle w:val="ListParagraph"/>
        <w:ind w:left="567" w:right="108"/>
        <w:rPr>
          <w:rFonts w:asciiTheme="majorHAnsi" w:hAnsiTheme="majorHAnsi" w:cstheme="majorHAnsi"/>
          <w:sz w:val="18"/>
          <w:szCs w:val="18"/>
        </w:rPr>
      </w:pPr>
    </w:p>
    <w:p w14:paraId="6D6996E7" w14:textId="560AB870" w:rsidR="00AF46B3" w:rsidRDefault="00A31271" w:rsidP="00981DBA">
      <w:pPr>
        <w:ind w:left="567" w:right="108"/>
        <w:jc w:val="both"/>
        <w:rPr>
          <w:b/>
          <w:sz w:val="18"/>
          <w:szCs w:val="18"/>
          <w:lang w:bidi="en-US"/>
        </w:rPr>
      </w:pPr>
      <w:r w:rsidRPr="00010A2B">
        <w:rPr>
          <w:b/>
          <w:sz w:val="18"/>
          <w:szCs w:val="18"/>
          <w:lang w:bidi="en-US"/>
        </w:rPr>
        <w:t>You</w:t>
      </w:r>
      <w:r w:rsidR="00BF4170" w:rsidRPr="00010A2B">
        <w:rPr>
          <w:b/>
          <w:sz w:val="18"/>
          <w:szCs w:val="18"/>
          <w:lang w:bidi="en-US"/>
        </w:rPr>
        <w:t xml:space="preserve"> acknowledge that </w:t>
      </w:r>
      <w:r w:rsidRPr="00010A2B">
        <w:rPr>
          <w:b/>
          <w:sz w:val="18"/>
          <w:szCs w:val="18"/>
          <w:lang w:bidi="en-US"/>
        </w:rPr>
        <w:t>you</w:t>
      </w:r>
      <w:r w:rsidR="00BF4170" w:rsidRPr="00010A2B">
        <w:rPr>
          <w:b/>
          <w:sz w:val="18"/>
          <w:szCs w:val="18"/>
          <w:lang w:bidi="en-US"/>
        </w:rPr>
        <w:t xml:space="preserve"> are solely responsible for </w:t>
      </w:r>
      <w:r w:rsidRPr="00010A2B">
        <w:rPr>
          <w:b/>
          <w:sz w:val="18"/>
          <w:szCs w:val="18"/>
          <w:lang w:bidi="en-US"/>
        </w:rPr>
        <w:t xml:space="preserve">your </w:t>
      </w:r>
      <w:r w:rsidR="00BF4170" w:rsidRPr="00010A2B">
        <w:rPr>
          <w:b/>
          <w:sz w:val="18"/>
          <w:szCs w:val="18"/>
          <w:lang w:bidi="en-US"/>
        </w:rPr>
        <w:t xml:space="preserve">use of the ABB Emergency Lighting Configurator </w:t>
      </w:r>
      <w:r w:rsidR="00484B61" w:rsidRPr="00010A2B">
        <w:rPr>
          <w:b/>
          <w:sz w:val="18"/>
          <w:szCs w:val="18"/>
          <w:lang w:bidi="en-US"/>
        </w:rPr>
        <w:t>Application and</w:t>
      </w:r>
      <w:r w:rsidR="00BF4170" w:rsidRPr="00010A2B">
        <w:rPr>
          <w:b/>
          <w:sz w:val="18"/>
          <w:szCs w:val="18"/>
          <w:lang w:bidi="en-US"/>
        </w:rPr>
        <w:t xml:space="preserve"> any information </w:t>
      </w:r>
      <w:r w:rsidRPr="00010A2B">
        <w:rPr>
          <w:b/>
          <w:sz w:val="18"/>
          <w:szCs w:val="18"/>
          <w:lang w:bidi="en-US"/>
        </w:rPr>
        <w:t>you</w:t>
      </w:r>
      <w:r w:rsidR="00BF4170" w:rsidRPr="00010A2B">
        <w:rPr>
          <w:b/>
          <w:sz w:val="18"/>
          <w:szCs w:val="18"/>
          <w:lang w:bidi="en-US"/>
        </w:rPr>
        <w:t xml:space="preserve"> enter into the ABB Emergency Lighting Configurator </w:t>
      </w:r>
      <w:r w:rsidR="00484B61" w:rsidRPr="00010A2B">
        <w:rPr>
          <w:b/>
          <w:sz w:val="18"/>
          <w:szCs w:val="18"/>
          <w:lang w:bidi="en-US"/>
        </w:rPr>
        <w:t>Application as</w:t>
      </w:r>
      <w:r w:rsidR="00BF4170" w:rsidRPr="00010A2B">
        <w:rPr>
          <w:b/>
          <w:sz w:val="18"/>
          <w:szCs w:val="18"/>
          <w:lang w:bidi="en-US"/>
        </w:rPr>
        <w:t xml:space="preserve"> Project Data or Customer Data. </w:t>
      </w:r>
      <w:r w:rsidRPr="00010A2B">
        <w:rPr>
          <w:b/>
          <w:sz w:val="18"/>
          <w:szCs w:val="18"/>
          <w:lang w:bidi="en-US"/>
        </w:rPr>
        <w:t>You</w:t>
      </w:r>
      <w:r w:rsidR="00BF4170" w:rsidRPr="00010A2B">
        <w:rPr>
          <w:b/>
          <w:sz w:val="18"/>
          <w:szCs w:val="18"/>
          <w:lang w:bidi="en-US"/>
        </w:rPr>
        <w:t xml:space="preserve"> must conduct each project in accordance with the current aspects of </w:t>
      </w:r>
      <w:r w:rsidR="00941E6F" w:rsidRPr="00010A2B">
        <w:rPr>
          <w:b/>
          <w:sz w:val="18"/>
          <w:szCs w:val="18"/>
          <w:lang w:bidi="en-US"/>
        </w:rPr>
        <w:t xml:space="preserve">applicable UK </w:t>
      </w:r>
      <w:r w:rsidR="00BF4170" w:rsidRPr="00010A2B">
        <w:rPr>
          <w:b/>
          <w:sz w:val="18"/>
          <w:szCs w:val="18"/>
          <w:lang w:bidi="en-US"/>
        </w:rPr>
        <w:t>regulations</w:t>
      </w:r>
      <w:r w:rsidR="00941E6F" w:rsidRPr="00010A2B">
        <w:rPr>
          <w:b/>
          <w:sz w:val="18"/>
          <w:szCs w:val="18"/>
          <w:lang w:bidi="en-US"/>
        </w:rPr>
        <w:t xml:space="preserve"> and standards</w:t>
      </w:r>
      <w:r w:rsidR="00BF4170" w:rsidRPr="00010A2B">
        <w:rPr>
          <w:b/>
          <w:sz w:val="18"/>
          <w:szCs w:val="18"/>
          <w:lang w:bidi="en-US"/>
        </w:rPr>
        <w:t>.</w:t>
      </w:r>
    </w:p>
    <w:p w14:paraId="745281DE" w14:textId="77777777" w:rsidR="00794C82" w:rsidRPr="00010A2B" w:rsidRDefault="00794C82" w:rsidP="00981DBA">
      <w:pPr>
        <w:ind w:left="567" w:right="108"/>
        <w:jc w:val="both"/>
        <w:rPr>
          <w:rFonts w:asciiTheme="majorHAnsi" w:hAnsiTheme="majorHAnsi" w:cstheme="majorHAnsi"/>
          <w:b/>
          <w:sz w:val="18"/>
          <w:szCs w:val="18"/>
        </w:rPr>
      </w:pPr>
    </w:p>
    <w:p w14:paraId="0D7BFC05" w14:textId="72CAB383" w:rsidR="008748D7" w:rsidRPr="00794C82" w:rsidRDefault="00794C82" w:rsidP="00981DBA">
      <w:pPr>
        <w:pStyle w:val="ListParagraph"/>
        <w:numPr>
          <w:ilvl w:val="1"/>
          <w:numId w:val="61"/>
        </w:numPr>
        <w:ind w:left="1276" w:right="108" w:hanging="709"/>
        <w:jc w:val="both"/>
        <w:rPr>
          <w:rFonts w:asciiTheme="majorHAnsi" w:hAnsiTheme="majorHAnsi" w:cstheme="majorHAnsi"/>
          <w:b/>
          <w:sz w:val="20"/>
          <w:szCs w:val="20"/>
          <w:lang w:val="fr-FR"/>
        </w:rPr>
      </w:pPr>
      <w:r w:rsidRPr="00794C82">
        <w:rPr>
          <w:b/>
          <w:sz w:val="20"/>
          <w:szCs w:val="20"/>
          <w:lang w:bidi="en-US"/>
        </w:rPr>
        <w:t>PROVISION OF SERVICES</w:t>
      </w:r>
    </w:p>
    <w:p w14:paraId="1A26F854" w14:textId="532D48B2" w:rsidR="0013071A" w:rsidRPr="00300F1D" w:rsidRDefault="00BF4170" w:rsidP="00D57347">
      <w:pPr>
        <w:pStyle w:val="ListParagraph"/>
        <w:numPr>
          <w:ilvl w:val="1"/>
          <w:numId w:val="62"/>
        </w:numPr>
        <w:ind w:left="567" w:right="108" w:hanging="709"/>
        <w:jc w:val="both"/>
        <w:rPr>
          <w:rFonts w:asciiTheme="majorHAnsi" w:hAnsiTheme="majorHAnsi" w:cstheme="majorHAnsi"/>
          <w:sz w:val="18"/>
          <w:szCs w:val="18"/>
        </w:rPr>
      </w:pPr>
      <w:r w:rsidRPr="00300F1D">
        <w:rPr>
          <w:sz w:val="18"/>
          <w:szCs w:val="18"/>
          <w:lang w:bidi="en-US"/>
        </w:rPr>
        <w:t xml:space="preserve">Subject to the terms of this Agreement and the Description of Services and, in particular, subject to </w:t>
      </w:r>
      <w:r w:rsidR="00A31271" w:rsidRPr="00300F1D">
        <w:rPr>
          <w:sz w:val="18"/>
          <w:szCs w:val="18"/>
          <w:lang w:bidi="en-US"/>
        </w:rPr>
        <w:t>You</w:t>
      </w:r>
      <w:r w:rsidRPr="00300F1D">
        <w:rPr>
          <w:sz w:val="18"/>
          <w:szCs w:val="18"/>
          <w:lang w:bidi="en-US"/>
        </w:rPr>
        <w:t xml:space="preserve"> activating the ABB </w:t>
      </w:r>
      <w:r w:rsidR="00155FB5" w:rsidRPr="00300F1D">
        <w:rPr>
          <w:sz w:val="18"/>
          <w:szCs w:val="18"/>
          <w:lang w:bidi="en-US"/>
        </w:rPr>
        <w:t xml:space="preserve">Emergency </w:t>
      </w:r>
      <w:r w:rsidRPr="00300F1D">
        <w:rPr>
          <w:sz w:val="18"/>
          <w:szCs w:val="18"/>
          <w:lang w:bidi="en-US"/>
        </w:rPr>
        <w:t>Lighting Configurator Application, ABB (</w:t>
      </w:r>
      <w:proofErr w:type="spellStart"/>
      <w:r w:rsidRPr="00300F1D">
        <w:rPr>
          <w:sz w:val="18"/>
          <w:szCs w:val="18"/>
          <w:lang w:bidi="en-US"/>
        </w:rPr>
        <w:t>i</w:t>
      </w:r>
      <w:proofErr w:type="spellEnd"/>
      <w:r w:rsidRPr="00300F1D">
        <w:rPr>
          <w:sz w:val="18"/>
          <w:szCs w:val="18"/>
          <w:lang w:bidi="en-US"/>
        </w:rPr>
        <w:t xml:space="preserve">) provides the Services or makes the Services available to </w:t>
      </w:r>
      <w:r w:rsidR="00A31271" w:rsidRPr="00300F1D">
        <w:rPr>
          <w:sz w:val="18"/>
          <w:szCs w:val="18"/>
          <w:lang w:bidi="en-US"/>
        </w:rPr>
        <w:t>You</w:t>
      </w:r>
      <w:r w:rsidRPr="00300F1D">
        <w:rPr>
          <w:sz w:val="18"/>
          <w:szCs w:val="18"/>
          <w:lang w:bidi="en-US"/>
        </w:rPr>
        <w:t xml:space="preserve"> in accordance with this Agreement, (ii) applies commercially reasonable safeguards, including technical and organizational measures, to provide an adequate level of security and protection of </w:t>
      </w:r>
      <w:r w:rsidRPr="00300F1D">
        <w:rPr>
          <w:sz w:val="18"/>
          <w:szCs w:val="18"/>
          <w:lang w:bidi="en-US"/>
        </w:rPr>
        <w:lastRenderedPageBreak/>
        <w:t>the Project Data and Customer Data against accidental or unlawful destruction, loss, alteration and unauthorized disclosure of the Project Data and Customer Data and to protect such data</w:t>
      </w:r>
      <w:r w:rsidR="00300F1D">
        <w:rPr>
          <w:sz w:val="18"/>
          <w:szCs w:val="18"/>
          <w:lang w:bidi="en-US"/>
        </w:rPr>
        <w:t>.</w:t>
      </w:r>
    </w:p>
    <w:p w14:paraId="4E3198B6" w14:textId="77777777" w:rsidR="00300F1D" w:rsidRPr="00300F1D" w:rsidRDefault="00300F1D" w:rsidP="00D57347">
      <w:pPr>
        <w:pStyle w:val="ListParagraph"/>
        <w:numPr>
          <w:ilvl w:val="1"/>
          <w:numId w:val="62"/>
        </w:numPr>
        <w:ind w:left="567" w:right="108" w:hanging="709"/>
        <w:jc w:val="both"/>
        <w:rPr>
          <w:rFonts w:asciiTheme="majorHAnsi" w:hAnsiTheme="majorHAnsi" w:cstheme="majorHAnsi"/>
          <w:sz w:val="18"/>
          <w:szCs w:val="18"/>
        </w:rPr>
      </w:pPr>
    </w:p>
    <w:p w14:paraId="204BADEF" w14:textId="02232421" w:rsidR="0013071A" w:rsidRDefault="008E5B83" w:rsidP="00364636">
      <w:pPr>
        <w:ind w:left="1276" w:right="108" w:hanging="709"/>
        <w:jc w:val="both"/>
        <w:rPr>
          <w:sz w:val="18"/>
          <w:szCs w:val="18"/>
          <w:lang w:bidi="en-US"/>
        </w:rPr>
      </w:pPr>
      <w:r w:rsidRPr="00010A2B">
        <w:rPr>
          <w:sz w:val="18"/>
          <w:szCs w:val="18"/>
          <w:lang w:bidi="en-US"/>
        </w:rPr>
        <w:t xml:space="preserve">1.2 </w:t>
      </w:r>
      <w:r w:rsidR="008D490F" w:rsidRPr="00010A2B">
        <w:rPr>
          <w:sz w:val="18"/>
          <w:szCs w:val="18"/>
          <w:lang w:bidi="en-US"/>
        </w:rPr>
        <w:tab/>
      </w:r>
      <w:r w:rsidRPr="00010A2B">
        <w:rPr>
          <w:sz w:val="18"/>
          <w:szCs w:val="18"/>
          <w:lang w:bidi="en-US"/>
        </w:rPr>
        <w:t xml:space="preserve">The Services provided to </w:t>
      </w:r>
      <w:r w:rsidR="00A31271" w:rsidRPr="00010A2B">
        <w:rPr>
          <w:sz w:val="18"/>
          <w:szCs w:val="18"/>
          <w:lang w:bidi="en-US"/>
        </w:rPr>
        <w:t>you</w:t>
      </w:r>
      <w:r w:rsidRPr="00010A2B">
        <w:rPr>
          <w:sz w:val="18"/>
          <w:szCs w:val="18"/>
          <w:lang w:bidi="en-US"/>
        </w:rPr>
        <w:t xml:space="preserve"> as part of the ABB </w:t>
      </w:r>
      <w:r w:rsidR="00155FB5">
        <w:rPr>
          <w:sz w:val="18"/>
          <w:szCs w:val="18"/>
          <w:lang w:bidi="en-US"/>
        </w:rPr>
        <w:t>Emergency</w:t>
      </w:r>
      <w:r w:rsidRPr="00010A2B">
        <w:rPr>
          <w:sz w:val="18"/>
          <w:szCs w:val="18"/>
          <w:lang w:bidi="en-US"/>
        </w:rPr>
        <w:t xml:space="preserve"> Lighting Configurator Application are set forth in the Description of Services.</w:t>
      </w:r>
      <w:r w:rsidR="0008080D" w:rsidRPr="00010A2B">
        <w:rPr>
          <w:sz w:val="18"/>
          <w:szCs w:val="18"/>
          <w:lang w:bidi="en-US"/>
        </w:rPr>
        <w:t xml:space="preserve"> </w:t>
      </w:r>
      <w:r w:rsidR="00DA5F37" w:rsidRPr="00010A2B">
        <w:rPr>
          <w:sz w:val="18"/>
          <w:szCs w:val="18"/>
          <w:lang w:bidi="en-US"/>
        </w:rPr>
        <w:t xml:space="preserve">ABB may unilaterally modify the Services as it deems necessary and change or delete features or functionality of the Services or the ABB </w:t>
      </w:r>
      <w:r w:rsidR="00155FB5">
        <w:rPr>
          <w:sz w:val="18"/>
          <w:szCs w:val="18"/>
          <w:lang w:bidi="en-US"/>
        </w:rPr>
        <w:t>Emergency</w:t>
      </w:r>
      <w:r w:rsidR="00DA5F37" w:rsidRPr="00010A2B">
        <w:rPr>
          <w:sz w:val="18"/>
          <w:szCs w:val="18"/>
          <w:lang w:bidi="en-US"/>
        </w:rPr>
        <w:t xml:space="preserve"> Lighting Configurator Application. These changes may, for example, be necessary to comply with current legislation or safety requirements.</w:t>
      </w:r>
      <w:r w:rsidR="0008080D" w:rsidRPr="00010A2B">
        <w:rPr>
          <w:sz w:val="18"/>
          <w:szCs w:val="18"/>
          <w:lang w:bidi="en-US"/>
        </w:rPr>
        <w:t xml:space="preserve"> </w:t>
      </w:r>
      <w:r w:rsidR="00FA4C1F" w:rsidRPr="00010A2B">
        <w:rPr>
          <w:sz w:val="18"/>
          <w:szCs w:val="18"/>
          <w:lang w:bidi="en-US"/>
        </w:rPr>
        <w:t xml:space="preserve">ABB advises </w:t>
      </w:r>
      <w:r w:rsidR="00A31271" w:rsidRPr="00010A2B">
        <w:rPr>
          <w:sz w:val="18"/>
          <w:szCs w:val="18"/>
          <w:lang w:bidi="en-US"/>
        </w:rPr>
        <w:t>You</w:t>
      </w:r>
      <w:r w:rsidR="00FA4C1F" w:rsidRPr="00010A2B">
        <w:rPr>
          <w:sz w:val="18"/>
          <w:szCs w:val="18"/>
          <w:lang w:bidi="en-US"/>
        </w:rPr>
        <w:t xml:space="preserve"> to notify ABB of any technical problems that may arise while </w:t>
      </w:r>
      <w:r w:rsidR="00A31271" w:rsidRPr="00010A2B">
        <w:rPr>
          <w:sz w:val="18"/>
          <w:szCs w:val="18"/>
          <w:lang w:bidi="en-US"/>
        </w:rPr>
        <w:t>You</w:t>
      </w:r>
      <w:r w:rsidR="00FA4C1F" w:rsidRPr="00010A2B">
        <w:rPr>
          <w:sz w:val="18"/>
          <w:szCs w:val="18"/>
          <w:lang w:bidi="en-US"/>
        </w:rPr>
        <w:t xml:space="preserve"> are using the ABB Emergency Lighting Configurator Application by e-mail describing the problem to </w:t>
      </w:r>
      <w:hyperlink r:id="rId8" w:history="1">
        <w:r w:rsidR="00012555" w:rsidRPr="00CC1EE5">
          <w:rPr>
            <w:rStyle w:val="Hyperlink"/>
            <w:sz w:val="18"/>
            <w:szCs w:val="18"/>
            <w:lang w:bidi="en-US"/>
          </w:rPr>
          <w:t>global-EMLconfig-support@abb.com</w:t>
        </w:r>
      </w:hyperlink>
      <w:r w:rsidR="00364636">
        <w:rPr>
          <w:sz w:val="18"/>
          <w:szCs w:val="18"/>
          <w:lang w:bidi="en-US"/>
        </w:rPr>
        <w:t>.</w:t>
      </w:r>
    </w:p>
    <w:p w14:paraId="73722A0E" w14:textId="77777777" w:rsidR="00364636" w:rsidRPr="00010A2B" w:rsidRDefault="00364636" w:rsidP="00364636">
      <w:pPr>
        <w:ind w:left="1276" w:right="108" w:hanging="709"/>
        <w:jc w:val="both"/>
        <w:rPr>
          <w:rFonts w:asciiTheme="majorHAnsi" w:hAnsiTheme="majorHAnsi" w:cstheme="majorHAnsi"/>
          <w:sz w:val="18"/>
          <w:szCs w:val="18"/>
        </w:rPr>
      </w:pPr>
    </w:p>
    <w:p w14:paraId="78569F81" w14:textId="77777777" w:rsidR="0008080D" w:rsidRPr="00010A2B" w:rsidRDefault="0008080D" w:rsidP="00981DBA">
      <w:pPr>
        <w:pStyle w:val="ListParagraph"/>
        <w:ind w:left="1636" w:right="108"/>
        <w:jc w:val="both"/>
        <w:rPr>
          <w:sz w:val="18"/>
          <w:szCs w:val="18"/>
          <w:lang w:bidi="en-US"/>
        </w:rPr>
      </w:pPr>
    </w:p>
    <w:p w14:paraId="228FD689" w14:textId="22462719" w:rsidR="00DA5F37" w:rsidRPr="00010A2B" w:rsidRDefault="00D266C2" w:rsidP="00981DBA">
      <w:pPr>
        <w:pStyle w:val="ListParagraph"/>
        <w:ind w:left="567" w:right="108"/>
        <w:jc w:val="both"/>
        <w:rPr>
          <w:rFonts w:asciiTheme="majorHAnsi" w:hAnsiTheme="majorHAnsi" w:cstheme="majorHAnsi"/>
          <w:b/>
          <w:bCs/>
          <w:sz w:val="18"/>
          <w:szCs w:val="18"/>
        </w:rPr>
      </w:pPr>
      <w:r w:rsidRPr="00010A2B">
        <w:rPr>
          <w:b/>
          <w:bCs/>
          <w:sz w:val="18"/>
          <w:szCs w:val="18"/>
          <w:lang w:bidi="en-US"/>
        </w:rPr>
        <w:t xml:space="preserve">ABB MAKES NO WARRANTIES, REPRESENTATIONS OR LIABILITIES IN CONNECTION WITH SUCH EXTERNAL CONTENT AND </w:t>
      </w:r>
      <w:r w:rsidR="00A31271" w:rsidRPr="00010A2B">
        <w:rPr>
          <w:b/>
          <w:bCs/>
          <w:sz w:val="18"/>
          <w:szCs w:val="18"/>
          <w:lang w:bidi="en-US"/>
        </w:rPr>
        <w:t>YOU</w:t>
      </w:r>
      <w:r w:rsidRPr="00010A2B">
        <w:rPr>
          <w:b/>
          <w:bCs/>
          <w:sz w:val="18"/>
          <w:szCs w:val="18"/>
          <w:lang w:bidi="en-US"/>
        </w:rPr>
        <w:t xml:space="preserve"> AGREE NOT TO MAKE ANY CLAIMS WHATSOEVER IN CONNECTION WITH THIS AGREEMENT AGAINST ABB WITH RESPECT TO SUCH EXTERNAL CONTENT.</w:t>
      </w:r>
    </w:p>
    <w:p w14:paraId="210F4B47" w14:textId="77777777" w:rsidR="000709EB" w:rsidRPr="00010A2B" w:rsidRDefault="000709EB" w:rsidP="00981DBA">
      <w:pPr>
        <w:ind w:left="567" w:right="108"/>
        <w:jc w:val="both"/>
        <w:rPr>
          <w:rFonts w:asciiTheme="majorHAnsi" w:hAnsiTheme="majorHAnsi" w:cstheme="majorHAnsi"/>
          <w:b/>
          <w:sz w:val="18"/>
          <w:szCs w:val="18"/>
        </w:rPr>
      </w:pPr>
    </w:p>
    <w:p w14:paraId="7BB18A6C" w14:textId="1F98A3C2" w:rsidR="008748D7" w:rsidRPr="00794C82" w:rsidRDefault="00794C82" w:rsidP="00981DBA">
      <w:pPr>
        <w:pStyle w:val="ListParagraph"/>
        <w:numPr>
          <w:ilvl w:val="1"/>
          <w:numId w:val="61"/>
        </w:numPr>
        <w:ind w:left="1276" w:right="108" w:hanging="709"/>
        <w:jc w:val="both"/>
        <w:rPr>
          <w:rFonts w:asciiTheme="majorHAnsi" w:hAnsiTheme="majorHAnsi" w:cstheme="majorHAnsi"/>
          <w:b/>
          <w:sz w:val="20"/>
          <w:szCs w:val="20"/>
          <w:lang w:val="fr-FR"/>
        </w:rPr>
      </w:pPr>
      <w:r w:rsidRPr="00794C82">
        <w:rPr>
          <w:b/>
          <w:sz w:val="20"/>
          <w:szCs w:val="20"/>
          <w:lang w:bidi="en-US"/>
        </w:rPr>
        <w:t>SOFTWARE</w:t>
      </w:r>
    </w:p>
    <w:p w14:paraId="44E0BB6B" w14:textId="52997978" w:rsidR="0013071A" w:rsidRPr="00010A2B" w:rsidRDefault="0013071A" w:rsidP="00981DBA">
      <w:pPr>
        <w:ind w:left="1276" w:right="108" w:hanging="709"/>
        <w:jc w:val="both"/>
        <w:rPr>
          <w:rFonts w:asciiTheme="majorHAnsi" w:hAnsiTheme="majorHAnsi" w:cstheme="majorHAnsi"/>
          <w:sz w:val="18"/>
          <w:szCs w:val="18"/>
        </w:rPr>
      </w:pPr>
      <w:r w:rsidRPr="00010A2B">
        <w:rPr>
          <w:sz w:val="18"/>
          <w:szCs w:val="18"/>
          <w:lang w:bidi="en-US"/>
        </w:rPr>
        <w:t xml:space="preserve">2.1 </w:t>
      </w:r>
      <w:r w:rsidR="0008080D" w:rsidRPr="00010A2B">
        <w:rPr>
          <w:sz w:val="18"/>
          <w:szCs w:val="18"/>
          <w:lang w:bidi="en-US"/>
        </w:rPr>
        <w:tab/>
      </w:r>
      <w:r w:rsidRPr="00010A2B">
        <w:rPr>
          <w:sz w:val="18"/>
          <w:szCs w:val="18"/>
          <w:lang w:bidi="en-US"/>
        </w:rPr>
        <w:t xml:space="preserve">Except as otherwise provided, when ABB provides the Software to </w:t>
      </w:r>
      <w:r w:rsidR="00A31271" w:rsidRPr="00010A2B">
        <w:rPr>
          <w:sz w:val="18"/>
          <w:szCs w:val="18"/>
          <w:lang w:bidi="en-US"/>
        </w:rPr>
        <w:t>you</w:t>
      </w:r>
      <w:r w:rsidRPr="00010A2B">
        <w:rPr>
          <w:sz w:val="18"/>
          <w:szCs w:val="18"/>
          <w:lang w:bidi="en-US"/>
        </w:rPr>
        <w:t xml:space="preserve"> as part of the ABB </w:t>
      </w:r>
      <w:r w:rsidR="00155FB5">
        <w:rPr>
          <w:sz w:val="18"/>
          <w:szCs w:val="18"/>
          <w:lang w:bidi="en-US"/>
        </w:rPr>
        <w:t>Emergency</w:t>
      </w:r>
      <w:r w:rsidRPr="00010A2B">
        <w:rPr>
          <w:sz w:val="18"/>
          <w:szCs w:val="18"/>
          <w:lang w:bidi="en-US"/>
        </w:rPr>
        <w:t xml:space="preserve"> Lighting Configurator Application, ABB grants </w:t>
      </w:r>
      <w:r w:rsidR="00A31271" w:rsidRPr="00010A2B">
        <w:rPr>
          <w:sz w:val="18"/>
          <w:szCs w:val="18"/>
          <w:lang w:bidi="en-US"/>
        </w:rPr>
        <w:t>you</w:t>
      </w:r>
      <w:r w:rsidRPr="00010A2B">
        <w:rPr>
          <w:sz w:val="18"/>
          <w:szCs w:val="18"/>
          <w:lang w:bidi="en-US"/>
        </w:rPr>
        <w:t xml:space="preserve"> a non-exclusive, non-transferable, royalty-free license to use the Software to use the ABB </w:t>
      </w:r>
      <w:r w:rsidR="00155FB5">
        <w:rPr>
          <w:sz w:val="18"/>
          <w:szCs w:val="18"/>
          <w:lang w:bidi="en-US"/>
        </w:rPr>
        <w:t>Emergency</w:t>
      </w:r>
      <w:r w:rsidRPr="00010A2B">
        <w:rPr>
          <w:sz w:val="18"/>
          <w:szCs w:val="18"/>
          <w:lang w:bidi="en-US"/>
        </w:rPr>
        <w:t xml:space="preserve"> Lighting Configurator Application.</w:t>
      </w:r>
    </w:p>
    <w:p w14:paraId="488C5A27" w14:textId="77777777" w:rsidR="0013071A" w:rsidRPr="00010A2B" w:rsidRDefault="0013071A" w:rsidP="00981DBA">
      <w:pPr>
        <w:ind w:left="567" w:right="108"/>
        <w:jc w:val="both"/>
        <w:rPr>
          <w:rFonts w:asciiTheme="majorHAnsi" w:hAnsiTheme="majorHAnsi" w:cstheme="majorHAnsi"/>
          <w:sz w:val="18"/>
          <w:szCs w:val="18"/>
        </w:rPr>
      </w:pPr>
    </w:p>
    <w:p w14:paraId="651845E5" w14:textId="20B9757B" w:rsidR="008748D7" w:rsidRPr="00010A2B" w:rsidRDefault="0013071A" w:rsidP="00981DBA">
      <w:pPr>
        <w:ind w:left="1276" w:right="108" w:hanging="709"/>
        <w:jc w:val="both"/>
        <w:rPr>
          <w:rFonts w:asciiTheme="majorHAnsi" w:hAnsiTheme="majorHAnsi" w:cstheme="majorHAnsi"/>
          <w:sz w:val="18"/>
          <w:szCs w:val="18"/>
        </w:rPr>
      </w:pPr>
      <w:r w:rsidRPr="00010A2B">
        <w:rPr>
          <w:sz w:val="18"/>
          <w:szCs w:val="18"/>
          <w:lang w:bidi="en-US"/>
        </w:rPr>
        <w:t xml:space="preserve">2.2 </w:t>
      </w:r>
      <w:r w:rsidR="00DE0909" w:rsidRPr="00010A2B">
        <w:rPr>
          <w:sz w:val="18"/>
          <w:szCs w:val="18"/>
          <w:lang w:bidi="en-US"/>
        </w:rPr>
        <w:tab/>
      </w:r>
      <w:r w:rsidR="00A31271" w:rsidRPr="00010A2B">
        <w:rPr>
          <w:sz w:val="18"/>
          <w:szCs w:val="18"/>
          <w:lang w:bidi="en-US"/>
        </w:rPr>
        <w:t>You</w:t>
      </w:r>
      <w:r w:rsidRPr="00010A2B">
        <w:rPr>
          <w:sz w:val="18"/>
          <w:szCs w:val="18"/>
          <w:lang w:bidi="en-US"/>
        </w:rPr>
        <w:t xml:space="preserve"> may not access, copy, modify, make available to the public or otherwise exploit or use the Software, including its source code. </w:t>
      </w:r>
      <w:r w:rsidR="00A31271" w:rsidRPr="00010A2B">
        <w:rPr>
          <w:sz w:val="18"/>
          <w:szCs w:val="18"/>
          <w:lang w:bidi="en-US"/>
        </w:rPr>
        <w:t>You</w:t>
      </w:r>
      <w:r w:rsidRPr="00010A2B">
        <w:rPr>
          <w:sz w:val="18"/>
          <w:szCs w:val="18"/>
          <w:lang w:bidi="en-US"/>
        </w:rPr>
        <w:t xml:space="preserve"> may not remove or attempt to remove any Software that is integrated with the ABB </w:t>
      </w:r>
      <w:r w:rsidR="00155FB5">
        <w:rPr>
          <w:sz w:val="18"/>
          <w:szCs w:val="18"/>
          <w:lang w:bidi="en-US"/>
        </w:rPr>
        <w:t>Emergency</w:t>
      </w:r>
      <w:r w:rsidRPr="00010A2B">
        <w:rPr>
          <w:sz w:val="18"/>
          <w:szCs w:val="18"/>
          <w:lang w:bidi="en-US"/>
        </w:rPr>
        <w:t xml:space="preserve"> Lighting Configurator Application or use such Software in any manner separate from or unrelated to the ABB </w:t>
      </w:r>
      <w:r w:rsidR="00155FB5">
        <w:rPr>
          <w:sz w:val="18"/>
          <w:szCs w:val="18"/>
          <w:lang w:bidi="en-US"/>
        </w:rPr>
        <w:t xml:space="preserve">Emergency </w:t>
      </w:r>
      <w:r w:rsidRPr="00010A2B">
        <w:rPr>
          <w:sz w:val="18"/>
          <w:szCs w:val="18"/>
          <w:lang w:bidi="en-US"/>
        </w:rPr>
        <w:t xml:space="preserve">Lighting Configurator Application or the Services. </w:t>
      </w:r>
      <w:r w:rsidR="00A31271" w:rsidRPr="00010A2B">
        <w:rPr>
          <w:sz w:val="18"/>
          <w:szCs w:val="18"/>
          <w:lang w:bidi="en-US"/>
        </w:rPr>
        <w:t>You</w:t>
      </w:r>
      <w:r w:rsidRPr="00010A2B">
        <w:rPr>
          <w:sz w:val="18"/>
          <w:szCs w:val="18"/>
          <w:lang w:bidi="en-US"/>
        </w:rPr>
        <w:t xml:space="preserve"> agree not to attempt to decompile, disassemble or reverse engineer the Software and </w:t>
      </w:r>
      <w:r w:rsidR="00A31271" w:rsidRPr="00010A2B">
        <w:rPr>
          <w:sz w:val="18"/>
          <w:szCs w:val="18"/>
          <w:lang w:bidi="en-US"/>
        </w:rPr>
        <w:t>you</w:t>
      </w:r>
      <w:r w:rsidRPr="00010A2B">
        <w:rPr>
          <w:sz w:val="18"/>
          <w:szCs w:val="18"/>
          <w:lang w:bidi="en-US"/>
        </w:rPr>
        <w:t xml:space="preserve"> shall not merge, modify, integrate, reproduce or otherwise alter it in combination with any other software, except to the extent that such actions are explicitly permitted by applicable law.</w:t>
      </w:r>
    </w:p>
    <w:p w14:paraId="63DE28E3" w14:textId="77777777" w:rsidR="00362257" w:rsidRPr="00010A2B" w:rsidRDefault="00362257" w:rsidP="00981DBA">
      <w:pPr>
        <w:ind w:left="567" w:right="108"/>
        <w:jc w:val="both"/>
        <w:rPr>
          <w:rFonts w:asciiTheme="majorHAnsi" w:hAnsiTheme="majorHAnsi" w:cstheme="majorHAnsi"/>
          <w:sz w:val="18"/>
          <w:szCs w:val="18"/>
        </w:rPr>
      </w:pPr>
    </w:p>
    <w:p w14:paraId="6F3E5B59" w14:textId="395D95FE" w:rsidR="008748D7" w:rsidRPr="00010A2B" w:rsidRDefault="009B0A64" w:rsidP="00981DBA">
      <w:pPr>
        <w:ind w:left="1276" w:right="108" w:hanging="709"/>
        <w:jc w:val="both"/>
        <w:rPr>
          <w:rFonts w:asciiTheme="majorHAnsi" w:hAnsiTheme="majorHAnsi" w:cstheme="majorHAnsi"/>
          <w:sz w:val="18"/>
          <w:szCs w:val="18"/>
        </w:rPr>
      </w:pPr>
      <w:r w:rsidRPr="00010A2B">
        <w:rPr>
          <w:sz w:val="18"/>
          <w:szCs w:val="18"/>
          <w:lang w:bidi="en-US"/>
        </w:rPr>
        <w:t>2.3</w:t>
      </w:r>
      <w:r w:rsidR="00DE0909" w:rsidRPr="00010A2B">
        <w:rPr>
          <w:sz w:val="18"/>
          <w:szCs w:val="18"/>
          <w:lang w:bidi="en-US"/>
        </w:rPr>
        <w:tab/>
      </w:r>
      <w:r w:rsidR="00A31271" w:rsidRPr="00010A2B">
        <w:rPr>
          <w:sz w:val="18"/>
          <w:szCs w:val="18"/>
          <w:lang w:bidi="en-US"/>
        </w:rPr>
        <w:t>You</w:t>
      </w:r>
      <w:r w:rsidRPr="00010A2B">
        <w:rPr>
          <w:sz w:val="18"/>
          <w:szCs w:val="18"/>
          <w:lang w:bidi="en-US"/>
        </w:rPr>
        <w:t xml:space="preserve"> shall not attempt to make any part of the Software available to any third party or otherwise permit any third party to access the Software, except as strictly necessary to implement the Software and, in all circumstances, under its direct responsibility.</w:t>
      </w:r>
    </w:p>
    <w:p w14:paraId="6C9499F4" w14:textId="77777777" w:rsidR="0067585C" w:rsidRPr="00010A2B" w:rsidRDefault="0067585C" w:rsidP="00981DBA">
      <w:pPr>
        <w:ind w:left="567" w:right="108"/>
        <w:jc w:val="both"/>
        <w:rPr>
          <w:rFonts w:asciiTheme="majorHAnsi" w:hAnsiTheme="majorHAnsi" w:cstheme="majorHAnsi"/>
          <w:sz w:val="18"/>
          <w:szCs w:val="18"/>
        </w:rPr>
      </w:pPr>
    </w:p>
    <w:p w14:paraId="387E9FA6" w14:textId="56500DE2" w:rsidR="0067585C" w:rsidRPr="00010A2B" w:rsidRDefault="009B0A64" w:rsidP="00981DBA">
      <w:pPr>
        <w:ind w:left="1276" w:right="108" w:hanging="709"/>
        <w:jc w:val="both"/>
        <w:rPr>
          <w:rFonts w:asciiTheme="majorHAnsi" w:hAnsiTheme="majorHAnsi" w:cstheme="majorHAnsi"/>
          <w:sz w:val="18"/>
          <w:szCs w:val="18"/>
        </w:rPr>
      </w:pPr>
      <w:r w:rsidRPr="00010A2B">
        <w:rPr>
          <w:sz w:val="18"/>
          <w:szCs w:val="18"/>
          <w:lang w:bidi="en-US"/>
        </w:rPr>
        <w:t xml:space="preserve">2.4 </w:t>
      </w:r>
      <w:r w:rsidR="00DE0909" w:rsidRPr="00010A2B">
        <w:rPr>
          <w:sz w:val="18"/>
          <w:szCs w:val="18"/>
          <w:lang w:bidi="en-US"/>
        </w:rPr>
        <w:tab/>
      </w:r>
      <w:r w:rsidRPr="00010A2B">
        <w:rPr>
          <w:sz w:val="18"/>
          <w:szCs w:val="18"/>
          <w:lang w:bidi="en-US"/>
        </w:rPr>
        <w:t xml:space="preserve">ABB may remotely install updates or upgrades to the Software with or without notice. ABB may also advise </w:t>
      </w:r>
      <w:r w:rsidR="00A31271" w:rsidRPr="00010A2B">
        <w:rPr>
          <w:sz w:val="18"/>
          <w:szCs w:val="18"/>
          <w:lang w:bidi="en-US"/>
        </w:rPr>
        <w:t>you</w:t>
      </w:r>
      <w:r w:rsidRPr="00010A2B">
        <w:rPr>
          <w:sz w:val="18"/>
          <w:szCs w:val="18"/>
          <w:lang w:bidi="en-US"/>
        </w:rPr>
        <w:t xml:space="preserve"> to install updates or upgrades to the Software and </w:t>
      </w:r>
      <w:r w:rsidR="00A31271" w:rsidRPr="00010A2B">
        <w:rPr>
          <w:sz w:val="18"/>
          <w:szCs w:val="18"/>
          <w:lang w:bidi="en-US"/>
        </w:rPr>
        <w:t xml:space="preserve">your </w:t>
      </w:r>
      <w:r w:rsidRPr="00010A2B">
        <w:rPr>
          <w:sz w:val="18"/>
          <w:szCs w:val="18"/>
          <w:lang w:bidi="en-US"/>
        </w:rPr>
        <w:t>infrastructure or software. Updates and upgrades are governed by the terms of this Agreement. Notwithstanding the foregoing, except to the extent specifically provided otherwise in this Agreement, ABB shall have no obligation to provide any update or upgrade.</w:t>
      </w:r>
    </w:p>
    <w:p w14:paraId="23C718A4" w14:textId="77777777" w:rsidR="008E447B" w:rsidRPr="00010A2B" w:rsidRDefault="008E447B" w:rsidP="00981DBA">
      <w:pPr>
        <w:ind w:left="567" w:right="108"/>
        <w:jc w:val="both"/>
        <w:rPr>
          <w:rFonts w:asciiTheme="majorHAnsi" w:hAnsiTheme="majorHAnsi" w:cstheme="majorHAnsi"/>
          <w:sz w:val="18"/>
          <w:szCs w:val="18"/>
        </w:rPr>
      </w:pPr>
    </w:p>
    <w:p w14:paraId="6CBF708E" w14:textId="345E8CB2" w:rsidR="0067585C" w:rsidRPr="00010A2B" w:rsidRDefault="009B0A64" w:rsidP="00981DBA">
      <w:pPr>
        <w:ind w:left="1276" w:right="108" w:hanging="709"/>
        <w:jc w:val="both"/>
        <w:rPr>
          <w:rFonts w:asciiTheme="majorHAnsi" w:hAnsiTheme="majorHAnsi" w:cstheme="majorHAnsi"/>
          <w:sz w:val="18"/>
          <w:szCs w:val="18"/>
        </w:rPr>
      </w:pPr>
      <w:r w:rsidRPr="00010A2B">
        <w:rPr>
          <w:sz w:val="18"/>
          <w:szCs w:val="18"/>
          <w:lang w:bidi="en-US"/>
        </w:rPr>
        <w:t xml:space="preserve">2.5 </w:t>
      </w:r>
      <w:r w:rsidR="00DE0909" w:rsidRPr="00010A2B">
        <w:rPr>
          <w:sz w:val="18"/>
          <w:szCs w:val="18"/>
          <w:lang w:bidi="en-US"/>
        </w:rPr>
        <w:tab/>
      </w:r>
      <w:r w:rsidR="00A31271" w:rsidRPr="00010A2B">
        <w:rPr>
          <w:sz w:val="18"/>
          <w:szCs w:val="18"/>
          <w:lang w:bidi="en-US"/>
        </w:rPr>
        <w:t>You</w:t>
      </w:r>
      <w:r w:rsidRPr="00010A2B">
        <w:rPr>
          <w:sz w:val="18"/>
          <w:szCs w:val="18"/>
          <w:lang w:bidi="en-US"/>
        </w:rPr>
        <w:t xml:space="preserve"> are solely responsible and liable for any software or </w:t>
      </w:r>
      <w:r w:rsidR="00484B61" w:rsidRPr="00010A2B">
        <w:rPr>
          <w:sz w:val="18"/>
          <w:szCs w:val="18"/>
          <w:lang w:bidi="en-US"/>
        </w:rPr>
        <w:t>Third-Party</w:t>
      </w:r>
      <w:r w:rsidRPr="00010A2B">
        <w:rPr>
          <w:sz w:val="18"/>
          <w:szCs w:val="18"/>
          <w:lang w:bidi="en-US"/>
        </w:rPr>
        <w:t xml:space="preserve"> Software that </w:t>
      </w:r>
      <w:r w:rsidR="00A31271" w:rsidRPr="00010A2B">
        <w:rPr>
          <w:sz w:val="18"/>
          <w:szCs w:val="18"/>
          <w:lang w:bidi="en-US"/>
        </w:rPr>
        <w:t>you</w:t>
      </w:r>
      <w:r w:rsidRPr="00010A2B">
        <w:rPr>
          <w:sz w:val="18"/>
          <w:szCs w:val="18"/>
          <w:lang w:bidi="en-US"/>
        </w:rPr>
        <w:t xml:space="preserve"> connect to or use with our </w:t>
      </w:r>
      <w:r w:rsidR="00484B61" w:rsidRPr="00010A2B">
        <w:rPr>
          <w:sz w:val="18"/>
          <w:szCs w:val="18"/>
          <w:lang w:bidi="en-US"/>
        </w:rPr>
        <w:t>Software,</w:t>
      </w:r>
      <w:r w:rsidRPr="00010A2B">
        <w:rPr>
          <w:sz w:val="18"/>
          <w:szCs w:val="18"/>
          <w:lang w:bidi="en-US"/>
        </w:rPr>
        <w:t xml:space="preserve"> and </w:t>
      </w:r>
      <w:r w:rsidR="00A31271" w:rsidRPr="00010A2B">
        <w:rPr>
          <w:sz w:val="18"/>
          <w:szCs w:val="18"/>
          <w:lang w:bidi="en-US"/>
        </w:rPr>
        <w:t>you</w:t>
      </w:r>
      <w:r w:rsidRPr="00010A2B">
        <w:rPr>
          <w:sz w:val="18"/>
          <w:szCs w:val="18"/>
          <w:lang w:bidi="en-US"/>
        </w:rPr>
        <w:t xml:space="preserve"> must comply with all applicable </w:t>
      </w:r>
      <w:r w:rsidR="00484B61" w:rsidRPr="00010A2B">
        <w:rPr>
          <w:sz w:val="18"/>
          <w:szCs w:val="18"/>
          <w:lang w:bidi="en-US"/>
        </w:rPr>
        <w:t>third-party</w:t>
      </w:r>
      <w:r w:rsidRPr="00010A2B">
        <w:rPr>
          <w:sz w:val="18"/>
          <w:szCs w:val="18"/>
          <w:lang w:bidi="en-US"/>
        </w:rPr>
        <w:t xml:space="preserve"> terms and conditions, including any end user license agreement associated with such </w:t>
      </w:r>
      <w:r w:rsidR="00484B61" w:rsidRPr="00010A2B">
        <w:rPr>
          <w:sz w:val="18"/>
          <w:szCs w:val="18"/>
          <w:lang w:bidi="en-US"/>
        </w:rPr>
        <w:t>Third-Party</w:t>
      </w:r>
      <w:r w:rsidRPr="00010A2B">
        <w:rPr>
          <w:sz w:val="18"/>
          <w:szCs w:val="18"/>
          <w:lang w:bidi="en-US"/>
        </w:rPr>
        <w:t xml:space="preserve"> Software. If </w:t>
      </w:r>
      <w:r w:rsidR="00A31271" w:rsidRPr="00010A2B">
        <w:rPr>
          <w:sz w:val="18"/>
          <w:szCs w:val="18"/>
          <w:lang w:bidi="en-US"/>
        </w:rPr>
        <w:t>you</w:t>
      </w:r>
      <w:r w:rsidRPr="00010A2B">
        <w:rPr>
          <w:sz w:val="18"/>
          <w:szCs w:val="18"/>
          <w:lang w:bidi="en-US"/>
        </w:rPr>
        <w:t xml:space="preserve"> obtain Third Party Software through ABB as specified in an order, </w:t>
      </w:r>
      <w:r w:rsidR="00A31271" w:rsidRPr="00010A2B">
        <w:rPr>
          <w:sz w:val="18"/>
          <w:szCs w:val="18"/>
          <w:lang w:bidi="en-US"/>
        </w:rPr>
        <w:t>you</w:t>
      </w:r>
      <w:r w:rsidRPr="00010A2B">
        <w:rPr>
          <w:sz w:val="18"/>
          <w:szCs w:val="18"/>
          <w:lang w:bidi="en-US"/>
        </w:rPr>
        <w:t xml:space="preserve"> must comply with the terms and conditions of the third party, including the </w:t>
      </w:r>
      <w:r w:rsidR="00484B61" w:rsidRPr="00010A2B">
        <w:rPr>
          <w:sz w:val="18"/>
          <w:szCs w:val="18"/>
          <w:lang w:bidi="en-US"/>
        </w:rPr>
        <w:t>third-party</w:t>
      </w:r>
      <w:r w:rsidRPr="00010A2B">
        <w:rPr>
          <w:sz w:val="18"/>
          <w:szCs w:val="18"/>
          <w:lang w:bidi="en-US"/>
        </w:rPr>
        <w:t xml:space="preserve"> license agreement attached to or referenced in the order regarding the </w:t>
      </w:r>
      <w:r w:rsidR="00484B61" w:rsidRPr="00010A2B">
        <w:rPr>
          <w:sz w:val="18"/>
          <w:szCs w:val="18"/>
          <w:lang w:bidi="en-US"/>
        </w:rPr>
        <w:t>Third-Party</w:t>
      </w:r>
      <w:r w:rsidRPr="00010A2B">
        <w:rPr>
          <w:sz w:val="18"/>
          <w:szCs w:val="18"/>
          <w:lang w:bidi="en-US"/>
        </w:rPr>
        <w:t xml:space="preserve"> Software. ABB assumes no liability in connection with such </w:t>
      </w:r>
      <w:r w:rsidR="00484B61" w:rsidRPr="00010A2B">
        <w:rPr>
          <w:sz w:val="18"/>
          <w:szCs w:val="18"/>
          <w:lang w:bidi="en-US"/>
        </w:rPr>
        <w:t>Third-Party</w:t>
      </w:r>
      <w:r w:rsidRPr="00010A2B">
        <w:rPr>
          <w:sz w:val="18"/>
          <w:szCs w:val="18"/>
          <w:lang w:bidi="en-US"/>
        </w:rPr>
        <w:t xml:space="preserve"> Software.</w:t>
      </w:r>
    </w:p>
    <w:p w14:paraId="3856AC9E" w14:textId="35B8D02F" w:rsidR="00DE3201" w:rsidRPr="00CD1657" w:rsidRDefault="00DE3201" w:rsidP="00981DBA">
      <w:pPr>
        <w:pStyle w:val="ListParagraph"/>
        <w:ind w:left="567" w:right="108"/>
        <w:rPr>
          <w:rFonts w:asciiTheme="majorHAnsi" w:hAnsiTheme="majorHAnsi" w:cstheme="majorHAnsi"/>
          <w:b/>
          <w:sz w:val="18"/>
          <w:szCs w:val="18"/>
        </w:rPr>
      </w:pPr>
    </w:p>
    <w:p w14:paraId="0E177597" w14:textId="3506E584" w:rsidR="00A77CB4" w:rsidRPr="00CD1657" w:rsidRDefault="00A77CB4" w:rsidP="00981DBA">
      <w:pPr>
        <w:pStyle w:val="ListParagraph"/>
        <w:ind w:left="567" w:right="108"/>
        <w:rPr>
          <w:rFonts w:asciiTheme="majorHAnsi" w:hAnsiTheme="majorHAnsi" w:cstheme="majorHAnsi"/>
          <w:b/>
          <w:sz w:val="18"/>
          <w:szCs w:val="18"/>
        </w:rPr>
      </w:pPr>
    </w:p>
    <w:p w14:paraId="1B99121E" w14:textId="77777777" w:rsidR="008A5B49" w:rsidRPr="00010A2B" w:rsidRDefault="008A5B49" w:rsidP="00E6459C">
      <w:pPr>
        <w:ind w:right="108"/>
        <w:jc w:val="both"/>
        <w:rPr>
          <w:rFonts w:asciiTheme="majorHAnsi" w:hAnsiTheme="majorHAnsi" w:cstheme="majorHAnsi"/>
          <w:b/>
          <w:sz w:val="18"/>
          <w:szCs w:val="18"/>
        </w:rPr>
      </w:pPr>
    </w:p>
    <w:p w14:paraId="3DAD03C2" w14:textId="604E5B34" w:rsidR="0067585C" w:rsidRPr="00794C82" w:rsidRDefault="00794C82" w:rsidP="00981DBA">
      <w:pPr>
        <w:pStyle w:val="ListParagraph"/>
        <w:numPr>
          <w:ilvl w:val="1"/>
          <w:numId w:val="61"/>
        </w:numPr>
        <w:ind w:left="1276" w:right="108" w:hanging="709"/>
        <w:jc w:val="both"/>
        <w:rPr>
          <w:rFonts w:asciiTheme="majorHAnsi" w:hAnsiTheme="majorHAnsi" w:cstheme="majorHAnsi"/>
          <w:b/>
          <w:sz w:val="20"/>
          <w:szCs w:val="20"/>
          <w:lang w:val="fr-FR"/>
        </w:rPr>
      </w:pPr>
      <w:r w:rsidRPr="00794C82">
        <w:rPr>
          <w:b/>
          <w:sz w:val="20"/>
          <w:szCs w:val="20"/>
          <w:lang w:bidi="en-US"/>
        </w:rPr>
        <w:t>YOUR RESPONSIBILITIES</w:t>
      </w:r>
    </w:p>
    <w:p w14:paraId="77765527" w14:textId="77777777" w:rsidR="00DE3201" w:rsidRPr="00010A2B" w:rsidRDefault="007E0AEE" w:rsidP="00981DBA">
      <w:pPr>
        <w:ind w:left="1276" w:right="108" w:hanging="709"/>
        <w:jc w:val="both"/>
        <w:rPr>
          <w:sz w:val="18"/>
          <w:szCs w:val="18"/>
          <w:lang w:bidi="en-US"/>
        </w:rPr>
      </w:pPr>
      <w:r w:rsidRPr="00010A2B">
        <w:rPr>
          <w:sz w:val="18"/>
          <w:szCs w:val="18"/>
          <w:lang w:bidi="en-US"/>
        </w:rPr>
        <w:t xml:space="preserve">4.1 </w:t>
      </w:r>
      <w:r w:rsidR="00DE3201" w:rsidRPr="00010A2B">
        <w:rPr>
          <w:sz w:val="18"/>
          <w:szCs w:val="18"/>
          <w:lang w:bidi="en-US"/>
        </w:rPr>
        <w:tab/>
      </w:r>
      <w:r w:rsidR="00A31271" w:rsidRPr="00010A2B">
        <w:rPr>
          <w:sz w:val="18"/>
          <w:szCs w:val="18"/>
          <w:lang w:bidi="en-US"/>
        </w:rPr>
        <w:t>You</w:t>
      </w:r>
      <w:r w:rsidRPr="00010A2B">
        <w:rPr>
          <w:sz w:val="18"/>
          <w:szCs w:val="18"/>
          <w:lang w:bidi="en-US"/>
        </w:rPr>
        <w:t xml:space="preserve"> shall: </w:t>
      </w:r>
    </w:p>
    <w:p w14:paraId="4D9C86A4" w14:textId="0154550E" w:rsidR="00DE3201" w:rsidRPr="00010A2B" w:rsidRDefault="007E0AEE" w:rsidP="00981DBA">
      <w:pPr>
        <w:ind w:left="2552" w:right="108" w:hanging="567"/>
        <w:jc w:val="both"/>
        <w:rPr>
          <w:sz w:val="18"/>
          <w:szCs w:val="18"/>
          <w:lang w:bidi="en-US"/>
        </w:rPr>
      </w:pPr>
      <w:r w:rsidRPr="00010A2B">
        <w:rPr>
          <w:sz w:val="18"/>
          <w:szCs w:val="18"/>
          <w:lang w:bidi="en-US"/>
        </w:rPr>
        <w:t xml:space="preserve">(i) </w:t>
      </w:r>
      <w:r w:rsidR="00DE3201" w:rsidRPr="00010A2B">
        <w:rPr>
          <w:sz w:val="18"/>
          <w:szCs w:val="18"/>
          <w:lang w:bidi="en-US"/>
        </w:rPr>
        <w:tab/>
      </w:r>
      <w:r w:rsidRPr="00010A2B">
        <w:rPr>
          <w:sz w:val="18"/>
          <w:szCs w:val="18"/>
          <w:lang w:bidi="en-US"/>
        </w:rPr>
        <w:t xml:space="preserve">cooperate with ABB in all matters relating to the </w:t>
      </w:r>
      <w:bookmarkStart w:id="0" w:name="_Hlk2702356"/>
      <w:r w:rsidRPr="00010A2B">
        <w:rPr>
          <w:sz w:val="18"/>
          <w:szCs w:val="18"/>
          <w:lang w:bidi="en-US"/>
        </w:rPr>
        <w:t>A</w:t>
      </w:r>
      <w:bookmarkEnd w:id="0"/>
      <w:r w:rsidRPr="00010A2B">
        <w:rPr>
          <w:sz w:val="18"/>
          <w:szCs w:val="18"/>
          <w:lang w:bidi="en-US"/>
        </w:rPr>
        <w:t xml:space="preserve">BB </w:t>
      </w:r>
      <w:r w:rsidR="00155FB5">
        <w:rPr>
          <w:sz w:val="18"/>
          <w:szCs w:val="18"/>
          <w:lang w:bidi="en-US"/>
        </w:rPr>
        <w:t>Emergency</w:t>
      </w:r>
      <w:r w:rsidRPr="00010A2B">
        <w:rPr>
          <w:sz w:val="18"/>
          <w:szCs w:val="18"/>
          <w:lang w:bidi="en-US"/>
        </w:rPr>
        <w:t xml:space="preserve"> Lighting Configurator Application, </w:t>
      </w:r>
    </w:p>
    <w:p w14:paraId="514A4B26" w14:textId="7C099FF1" w:rsidR="00DE3201" w:rsidRPr="00010A2B" w:rsidRDefault="007E0AEE" w:rsidP="00981DBA">
      <w:pPr>
        <w:ind w:left="2552" w:right="108" w:hanging="567"/>
        <w:jc w:val="both"/>
        <w:rPr>
          <w:sz w:val="18"/>
          <w:szCs w:val="18"/>
          <w:lang w:bidi="en-US"/>
        </w:rPr>
      </w:pPr>
      <w:r w:rsidRPr="00010A2B">
        <w:rPr>
          <w:sz w:val="18"/>
          <w:szCs w:val="18"/>
          <w:lang w:bidi="en-US"/>
        </w:rPr>
        <w:lastRenderedPageBreak/>
        <w:t xml:space="preserve">(ii) </w:t>
      </w:r>
      <w:r w:rsidR="00DE3201" w:rsidRPr="00010A2B">
        <w:rPr>
          <w:sz w:val="18"/>
          <w:szCs w:val="18"/>
          <w:lang w:bidi="en-US"/>
        </w:rPr>
        <w:tab/>
      </w:r>
      <w:r w:rsidRPr="00010A2B">
        <w:rPr>
          <w:sz w:val="18"/>
          <w:szCs w:val="18"/>
          <w:lang w:bidi="en-US"/>
        </w:rPr>
        <w:t xml:space="preserve">provide ABB with such information and documents as ABB may reasonably request in order to provide the Services and/or Software and ensure that such information is accurate, timely and complete in all material respects, </w:t>
      </w:r>
    </w:p>
    <w:p w14:paraId="0F83CA0F" w14:textId="77777777" w:rsidR="00DE3201" w:rsidRPr="00010A2B" w:rsidRDefault="007E0AEE" w:rsidP="00981DBA">
      <w:pPr>
        <w:ind w:left="2552" w:right="108" w:hanging="567"/>
        <w:jc w:val="both"/>
        <w:rPr>
          <w:sz w:val="18"/>
          <w:szCs w:val="18"/>
          <w:lang w:bidi="en-US"/>
        </w:rPr>
      </w:pPr>
      <w:r w:rsidRPr="00010A2B">
        <w:rPr>
          <w:sz w:val="18"/>
          <w:szCs w:val="18"/>
          <w:lang w:bidi="en-US"/>
        </w:rPr>
        <w:t xml:space="preserve">(iii) </w:t>
      </w:r>
      <w:r w:rsidR="00DE3201" w:rsidRPr="00010A2B">
        <w:rPr>
          <w:sz w:val="18"/>
          <w:szCs w:val="18"/>
          <w:lang w:bidi="en-US"/>
        </w:rPr>
        <w:tab/>
      </w:r>
      <w:r w:rsidRPr="00010A2B">
        <w:rPr>
          <w:sz w:val="18"/>
          <w:szCs w:val="18"/>
          <w:lang w:bidi="en-US"/>
        </w:rPr>
        <w:t xml:space="preserve">obtain and maintain in effect all licenses, permits, </w:t>
      </w:r>
    </w:p>
    <w:p w14:paraId="334D9501" w14:textId="049DE3BF" w:rsidR="00DE3201" w:rsidRPr="00010A2B" w:rsidRDefault="007E0AEE" w:rsidP="00981DBA">
      <w:pPr>
        <w:ind w:left="2552" w:right="108" w:hanging="567"/>
        <w:jc w:val="both"/>
        <w:rPr>
          <w:sz w:val="18"/>
          <w:szCs w:val="18"/>
          <w:lang w:bidi="en-US"/>
        </w:rPr>
      </w:pPr>
      <w:r w:rsidRPr="00010A2B">
        <w:rPr>
          <w:sz w:val="18"/>
          <w:szCs w:val="18"/>
          <w:lang w:bidi="en-US"/>
        </w:rPr>
        <w:t>(i</w:t>
      </w:r>
      <w:r w:rsidR="00DE3201" w:rsidRPr="00010A2B">
        <w:rPr>
          <w:sz w:val="18"/>
          <w:szCs w:val="18"/>
          <w:lang w:bidi="en-US"/>
        </w:rPr>
        <w:t>v</w:t>
      </w:r>
      <w:r w:rsidRPr="00010A2B">
        <w:rPr>
          <w:sz w:val="18"/>
          <w:szCs w:val="18"/>
          <w:lang w:bidi="en-US"/>
        </w:rPr>
        <w:t xml:space="preserve">) </w:t>
      </w:r>
      <w:r w:rsidR="00DE3201" w:rsidRPr="00010A2B">
        <w:rPr>
          <w:sz w:val="18"/>
          <w:szCs w:val="18"/>
          <w:lang w:bidi="en-US"/>
        </w:rPr>
        <w:tab/>
      </w:r>
      <w:r w:rsidRPr="00010A2B">
        <w:rPr>
          <w:sz w:val="18"/>
          <w:szCs w:val="18"/>
          <w:lang w:bidi="en-US"/>
        </w:rPr>
        <w:t xml:space="preserve">obtain and maintain all licenses, permits, filings and agreements (including the consent of individuals, where </w:t>
      </w:r>
      <w:r w:rsidR="00A31271" w:rsidRPr="00010A2B">
        <w:rPr>
          <w:sz w:val="18"/>
          <w:szCs w:val="18"/>
          <w:lang w:bidi="en-US"/>
        </w:rPr>
        <w:t>you</w:t>
      </w:r>
      <w:r w:rsidRPr="00010A2B">
        <w:rPr>
          <w:sz w:val="18"/>
          <w:szCs w:val="18"/>
          <w:lang w:bidi="en-US"/>
        </w:rPr>
        <w:t xml:space="preserve"> provide Personal Information to ABB) that may be required in connection with the Project Data, the Customer Data and the software and content provided by </w:t>
      </w:r>
      <w:r w:rsidR="00A31271" w:rsidRPr="00010A2B">
        <w:rPr>
          <w:sz w:val="18"/>
          <w:szCs w:val="18"/>
          <w:lang w:bidi="en-US"/>
        </w:rPr>
        <w:t>you</w:t>
      </w:r>
      <w:r w:rsidRPr="00010A2B">
        <w:rPr>
          <w:sz w:val="18"/>
          <w:szCs w:val="18"/>
          <w:lang w:bidi="en-US"/>
        </w:rPr>
        <w:t xml:space="preserve">, </w:t>
      </w:r>
    </w:p>
    <w:p w14:paraId="2991AD75" w14:textId="77777777" w:rsidR="00DE3201" w:rsidRPr="00010A2B" w:rsidRDefault="00DE3201" w:rsidP="00981DBA">
      <w:pPr>
        <w:ind w:left="2552" w:right="108" w:hanging="567"/>
        <w:jc w:val="both"/>
        <w:rPr>
          <w:sz w:val="18"/>
          <w:szCs w:val="18"/>
          <w:lang w:bidi="en-US"/>
        </w:rPr>
      </w:pPr>
      <w:r w:rsidRPr="00010A2B">
        <w:rPr>
          <w:sz w:val="18"/>
          <w:szCs w:val="18"/>
          <w:lang w:bidi="en-US"/>
        </w:rPr>
        <w:t>(</w:t>
      </w:r>
      <w:r w:rsidR="007E0AEE" w:rsidRPr="00010A2B">
        <w:rPr>
          <w:sz w:val="18"/>
          <w:szCs w:val="18"/>
          <w:lang w:bidi="en-US"/>
        </w:rPr>
        <w:t xml:space="preserve">v) </w:t>
      </w:r>
      <w:r w:rsidRPr="00010A2B">
        <w:rPr>
          <w:sz w:val="18"/>
          <w:szCs w:val="18"/>
          <w:lang w:bidi="en-US"/>
        </w:rPr>
        <w:tab/>
      </w:r>
      <w:r w:rsidR="007E0AEE" w:rsidRPr="00010A2B">
        <w:rPr>
          <w:sz w:val="18"/>
          <w:szCs w:val="18"/>
          <w:lang w:bidi="en-US"/>
        </w:rPr>
        <w:t xml:space="preserve">when using External Content, comply with the respective terms of use, and the license terms and conditions associated with the External Content </w:t>
      </w:r>
    </w:p>
    <w:p w14:paraId="37A083B2" w14:textId="77777777" w:rsidR="00DE3201" w:rsidRPr="00010A2B" w:rsidRDefault="007E0AEE" w:rsidP="00981DBA">
      <w:pPr>
        <w:ind w:left="2552" w:right="108" w:hanging="567"/>
        <w:jc w:val="both"/>
        <w:rPr>
          <w:sz w:val="18"/>
          <w:szCs w:val="18"/>
          <w:lang w:bidi="en-US"/>
        </w:rPr>
      </w:pPr>
      <w:r w:rsidRPr="00010A2B">
        <w:rPr>
          <w:sz w:val="18"/>
          <w:szCs w:val="18"/>
          <w:lang w:bidi="en-US"/>
        </w:rPr>
        <w:t>(v</w:t>
      </w:r>
      <w:r w:rsidR="00DE3201" w:rsidRPr="00010A2B">
        <w:rPr>
          <w:sz w:val="18"/>
          <w:szCs w:val="18"/>
          <w:lang w:bidi="en-US"/>
        </w:rPr>
        <w:t>i</w:t>
      </w:r>
      <w:r w:rsidRPr="00010A2B">
        <w:rPr>
          <w:sz w:val="18"/>
          <w:szCs w:val="18"/>
          <w:lang w:bidi="en-US"/>
        </w:rPr>
        <w:t xml:space="preserve">) </w:t>
      </w:r>
      <w:r w:rsidR="00DE3201" w:rsidRPr="00010A2B">
        <w:rPr>
          <w:sz w:val="18"/>
          <w:szCs w:val="18"/>
          <w:lang w:bidi="en-US"/>
        </w:rPr>
        <w:tab/>
      </w:r>
      <w:r w:rsidRPr="00010A2B">
        <w:rPr>
          <w:sz w:val="18"/>
          <w:szCs w:val="18"/>
          <w:lang w:bidi="en-US"/>
        </w:rPr>
        <w:t xml:space="preserve">promptly install the necessary software and any updates or upgrades provided by ABB (in accordance with the associated specifications and instructions) on </w:t>
      </w:r>
      <w:r w:rsidR="00A31271" w:rsidRPr="00010A2B">
        <w:rPr>
          <w:sz w:val="18"/>
          <w:szCs w:val="18"/>
          <w:lang w:bidi="en-US"/>
        </w:rPr>
        <w:t xml:space="preserve">your </w:t>
      </w:r>
      <w:r w:rsidRPr="00010A2B">
        <w:rPr>
          <w:sz w:val="18"/>
          <w:szCs w:val="18"/>
          <w:lang w:bidi="en-US"/>
        </w:rPr>
        <w:t xml:space="preserve">computer system and/or tablets (as applicable), </w:t>
      </w:r>
    </w:p>
    <w:p w14:paraId="371E4AEB" w14:textId="77777777" w:rsidR="00DE3201" w:rsidRPr="00010A2B" w:rsidRDefault="007E0AEE" w:rsidP="00981DBA">
      <w:pPr>
        <w:ind w:left="2552" w:right="108" w:hanging="567"/>
        <w:jc w:val="both"/>
        <w:rPr>
          <w:sz w:val="18"/>
          <w:szCs w:val="18"/>
          <w:lang w:bidi="en-US"/>
        </w:rPr>
      </w:pPr>
      <w:r w:rsidRPr="00010A2B">
        <w:rPr>
          <w:sz w:val="18"/>
          <w:szCs w:val="18"/>
          <w:lang w:bidi="en-US"/>
        </w:rPr>
        <w:t>(vi</w:t>
      </w:r>
      <w:r w:rsidR="00DE3201" w:rsidRPr="00010A2B">
        <w:rPr>
          <w:sz w:val="18"/>
          <w:szCs w:val="18"/>
          <w:lang w:bidi="en-US"/>
        </w:rPr>
        <w:t>i</w:t>
      </w:r>
      <w:r w:rsidRPr="00010A2B">
        <w:rPr>
          <w:sz w:val="18"/>
          <w:szCs w:val="18"/>
          <w:lang w:bidi="en-US"/>
        </w:rPr>
        <w:t xml:space="preserve">) </w:t>
      </w:r>
      <w:r w:rsidR="00DE3201" w:rsidRPr="00010A2B">
        <w:rPr>
          <w:sz w:val="18"/>
          <w:szCs w:val="18"/>
          <w:lang w:bidi="en-US"/>
        </w:rPr>
        <w:tab/>
      </w:r>
      <w:r w:rsidRPr="00010A2B">
        <w:rPr>
          <w:sz w:val="18"/>
          <w:szCs w:val="18"/>
          <w:lang w:bidi="en-US"/>
        </w:rPr>
        <w:t xml:space="preserve">comply with any other obligations indicated to </w:t>
      </w:r>
      <w:r w:rsidR="00A31271" w:rsidRPr="00010A2B">
        <w:rPr>
          <w:sz w:val="18"/>
          <w:szCs w:val="18"/>
          <w:lang w:bidi="en-US"/>
        </w:rPr>
        <w:t>you</w:t>
      </w:r>
      <w:r w:rsidRPr="00010A2B">
        <w:rPr>
          <w:sz w:val="18"/>
          <w:szCs w:val="18"/>
          <w:lang w:bidi="en-US"/>
        </w:rPr>
        <w:t xml:space="preserve"> by ABB, </w:t>
      </w:r>
    </w:p>
    <w:p w14:paraId="3A5126D4" w14:textId="77777777" w:rsidR="00DE3201" w:rsidRPr="00010A2B" w:rsidRDefault="007E0AEE" w:rsidP="00981DBA">
      <w:pPr>
        <w:ind w:left="2552" w:right="108" w:hanging="567"/>
        <w:jc w:val="both"/>
        <w:rPr>
          <w:sz w:val="18"/>
          <w:szCs w:val="18"/>
          <w:lang w:bidi="en-US"/>
        </w:rPr>
      </w:pPr>
      <w:r w:rsidRPr="00010A2B">
        <w:rPr>
          <w:sz w:val="18"/>
          <w:szCs w:val="18"/>
          <w:lang w:bidi="en-US"/>
        </w:rPr>
        <w:t>(vii</w:t>
      </w:r>
      <w:r w:rsidR="00DE3201" w:rsidRPr="00010A2B">
        <w:rPr>
          <w:sz w:val="18"/>
          <w:szCs w:val="18"/>
          <w:lang w:bidi="en-US"/>
        </w:rPr>
        <w:t>i</w:t>
      </w:r>
      <w:r w:rsidRPr="00010A2B">
        <w:rPr>
          <w:sz w:val="18"/>
          <w:szCs w:val="18"/>
          <w:lang w:bidi="en-US"/>
        </w:rPr>
        <w:t xml:space="preserve">) </w:t>
      </w:r>
      <w:r w:rsidR="00DE3201" w:rsidRPr="00010A2B">
        <w:rPr>
          <w:sz w:val="18"/>
          <w:szCs w:val="18"/>
          <w:lang w:bidi="en-US"/>
        </w:rPr>
        <w:tab/>
      </w:r>
      <w:r w:rsidRPr="00010A2B">
        <w:rPr>
          <w:sz w:val="18"/>
          <w:szCs w:val="18"/>
          <w:lang w:bidi="en-US"/>
        </w:rPr>
        <w:t xml:space="preserve">comply with ABB's reasonable instructions regarding the proper use of the Services or Software that may be given to </w:t>
      </w:r>
      <w:r w:rsidR="00A31271" w:rsidRPr="00010A2B">
        <w:rPr>
          <w:sz w:val="18"/>
          <w:szCs w:val="18"/>
          <w:lang w:bidi="en-US"/>
        </w:rPr>
        <w:t>You</w:t>
      </w:r>
      <w:r w:rsidRPr="00010A2B">
        <w:rPr>
          <w:sz w:val="18"/>
          <w:szCs w:val="18"/>
          <w:lang w:bidi="en-US"/>
        </w:rPr>
        <w:t xml:space="preserve"> in particular cases, </w:t>
      </w:r>
    </w:p>
    <w:p w14:paraId="638E15AF" w14:textId="77777777" w:rsidR="00DE3201" w:rsidRPr="00010A2B" w:rsidRDefault="007E0AEE" w:rsidP="00981DBA">
      <w:pPr>
        <w:ind w:left="2552" w:right="108" w:hanging="567"/>
        <w:jc w:val="both"/>
        <w:rPr>
          <w:sz w:val="18"/>
          <w:szCs w:val="18"/>
          <w:lang w:bidi="en-US"/>
        </w:rPr>
      </w:pPr>
      <w:r w:rsidRPr="00010A2B">
        <w:rPr>
          <w:sz w:val="18"/>
          <w:szCs w:val="18"/>
          <w:lang w:bidi="en-US"/>
        </w:rPr>
        <w:t>(</w:t>
      </w:r>
      <w:r w:rsidR="00DE3201" w:rsidRPr="00010A2B">
        <w:rPr>
          <w:sz w:val="18"/>
          <w:szCs w:val="18"/>
          <w:lang w:bidi="en-US"/>
        </w:rPr>
        <w:t>ix</w:t>
      </w:r>
      <w:r w:rsidRPr="00010A2B">
        <w:rPr>
          <w:sz w:val="18"/>
          <w:szCs w:val="18"/>
          <w:lang w:bidi="en-US"/>
        </w:rPr>
        <w:t xml:space="preserve">) </w:t>
      </w:r>
      <w:r w:rsidR="00DE3201" w:rsidRPr="00010A2B">
        <w:rPr>
          <w:sz w:val="18"/>
          <w:szCs w:val="18"/>
          <w:lang w:bidi="en-US"/>
        </w:rPr>
        <w:tab/>
      </w:r>
      <w:r w:rsidRPr="00010A2B">
        <w:rPr>
          <w:sz w:val="18"/>
          <w:szCs w:val="18"/>
          <w:lang w:bidi="en-US"/>
        </w:rPr>
        <w:t xml:space="preserve">comply with the law, in particular when providing Project Data and Customer Data, </w:t>
      </w:r>
    </w:p>
    <w:p w14:paraId="5593BA85" w14:textId="39989030" w:rsidR="00DE3201" w:rsidRPr="00010A2B" w:rsidRDefault="00DE3201" w:rsidP="00981DBA">
      <w:pPr>
        <w:ind w:left="2552" w:right="108" w:hanging="567"/>
        <w:jc w:val="both"/>
        <w:rPr>
          <w:sz w:val="18"/>
          <w:szCs w:val="18"/>
          <w:lang w:bidi="en-US"/>
        </w:rPr>
      </w:pPr>
      <w:r w:rsidRPr="00010A2B">
        <w:rPr>
          <w:sz w:val="18"/>
          <w:szCs w:val="18"/>
          <w:lang w:bidi="en-US"/>
        </w:rPr>
        <w:t>(</w:t>
      </w:r>
      <w:r w:rsidR="007E0AEE" w:rsidRPr="00010A2B">
        <w:rPr>
          <w:sz w:val="18"/>
          <w:szCs w:val="18"/>
          <w:lang w:bidi="en-US"/>
        </w:rPr>
        <w:t xml:space="preserve">x) </w:t>
      </w:r>
      <w:r w:rsidRPr="00010A2B">
        <w:rPr>
          <w:sz w:val="18"/>
          <w:szCs w:val="18"/>
          <w:lang w:bidi="en-US"/>
        </w:rPr>
        <w:tab/>
      </w:r>
      <w:r w:rsidR="007E0AEE" w:rsidRPr="00010A2B">
        <w:rPr>
          <w:sz w:val="18"/>
          <w:szCs w:val="18"/>
          <w:lang w:bidi="en-US"/>
        </w:rPr>
        <w:t xml:space="preserve">maintain the ABB </w:t>
      </w:r>
      <w:r w:rsidR="00155FB5">
        <w:rPr>
          <w:sz w:val="18"/>
          <w:szCs w:val="18"/>
          <w:lang w:bidi="en-US"/>
        </w:rPr>
        <w:t>Emergency</w:t>
      </w:r>
      <w:r w:rsidR="007E0AEE" w:rsidRPr="00010A2B">
        <w:rPr>
          <w:sz w:val="18"/>
          <w:szCs w:val="18"/>
          <w:lang w:bidi="en-US"/>
        </w:rPr>
        <w:t xml:space="preserve"> Lighting Configurator Application in good working order </w:t>
      </w:r>
      <w:proofErr w:type="gramStart"/>
      <w:r w:rsidR="007E0AEE" w:rsidRPr="00010A2B">
        <w:rPr>
          <w:sz w:val="18"/>
          <w:szCs w:val="18"/>
          <w:lang w:bidi="en-US"/>
        </w:rPr>
        <w:t>so as to</w:t>
      </w:r>
      <w:proofErr w:type="gramEnd"/>
      <w:r w:rsidR="007E0AEE" w:rsidRPr="00010A2B">
        <w:rPr>
          <w:sz w:val="18"/>
          <w:szCs w:val="18"/>
          <w:lang w:bidi="en-US"/>
        </w:rPr>
        <w:t xml:space="preserve"> ensure the proper aggregation of data from such ABB </w:t>
      </w:r>
      <w:r w:rsidR="00155FB5">
        <w:rPr>
          <w:sz w:val="18"/>
          <w:szCs w:val="18"/>
          <w:lang w:bidi="en-US"/>
        </w:rPr>
        <w:t>Emergency</w:t>
      </w:r>
      <w:r w:rsidR="007E0AEE" w:rsidRPr="00010A2B">
        <w:rPr>
          <w:sz w:val="18"/>
          <w:szCs w:val="18"/>
          <w:lang w:bidi="en-US"/>
        </w:rPr>
        <w:t xml:space="preserve"> Lighting Configurator Application, and </w:t>
      </w:r>
    </w:p>
    <w:p w14:paraId="48C095CB" w14:textId="1E4836B8" w:rsidR="00D65364" w:rsidRPr="00010A2B" w:rsidRDefault="007E0AEE" w:rsidP="00981DBA">
      <w:pPr>
        <w:ind w:left="2552" w:right="108" w:hanging="567"/>
        <w:jc w:val="both"/>
        <w:rPr>
          <w:rFonts w:asciiTheme="majorHAnsi" w:hAnsiTheme="majorHAnsi" w:cstheme="majorHAnsi"/>
          <w:sz w:val="18"/>
          <w:szCs w:val="18"/>
        </w:rPr>
      </w:pPr>
      <w:r w:rsidRPr="00010A2B">
        <w:rPr>
          <w:sz w:val="18"/>
          <w:szCs w:val="18"/>
          <w:lang w:bidi="en-US"/>
        </w:rPr>
        <w:t>(x</w:t>
      </w:r>
      <w:r w:rsidR="00DE3201" w:rsidRPr="00010A2B">
        <w:rPr>
          <w:sz w:val="18"/>
          <w:szCs w:val="18"/>
          <w:lang w:bidi="en-US"/>
        </w:rPr>
        <w:t>ii</w:t>
      </w:r>
      <w:r w:rsidRPr="00010A2B">
        <w:rPr>
          <w:sz w:val="18"/>
          <w:szCs w:val="18"/>
          <w:lang w:bidi="en-US"/>
        </w:rPr>
        <w:t xml:space="preserve">) </w:t>
      </w:r>
      <w:r w:rsidR="00DE3201" w:rsidRPr="00010A2B">
        <w:rPr>
          <w:sz w:val="18"/>
          <w:szCs w:val="18"/>
          <w:lang w:bidi="en-US"/>
        </w:rPr>
        <w:tab/>
      </w:r>
      <w:r w:rsidRPr="00010A2B">
        <w:rPr>
          <w:sz w:val="18"/>
          <w:szCs w:val="18"/>
          <w:lang w:bidi="en-US"/>
        </w:rPr>
        <w:t>not disclose to any unauthorized person any information that is not public, features or data that is designated as confidential at the time of disclosure or that is recognizable as confidential in nature.</w:t>
      </w:r>
    </w:p>
    <w:p w14:paraId="5D1DB96B" w14:textId="046BE21B" w:rsidR="00FA6026" w:rsidRPr="00010A2B" w:rsidRDefault="00FA6026" w:rsidP="00981DBA">
      <w:pPr>
        <w:ind w:left="567" w:right="108"/>
        <w:jc w:val="both"/>
        <w:rPr>
          <w:rFonts w:asciiTheme="majorHAnsi" w:hAnsiTheme="majorHAnsi" w:cstheme="majorHAnsi"/>
          <w:sz w:val="18"/>
          <w:szCs w:val="18"/>
        </w:rPr>
      </w:pPr>
    </w:p>
    <w:p w14:paraId="2EF4575F" w14:textId="0C2F01C0" w:rsidR="0067585C" w:rsidRPr="00010A2B" w:rsidRDefault="007E0AEE" w:rsidP="00981DBA">
      <w:pPr>
        <w:ind w:left="1276" w:right="108" w:hanging="709"/>
        <w:jc w:val="both"/>
        <w:rPr>
          <w:rFonts w:asciiTheme="majorHAnsi" w:hAnsiTheme="majorHAnsi" w:cstheme="majorHAnsi"/>
          <w:sz w:val="18"/>
          <w:szCs w:val="18"/>
        </w:rPr>
      </w:pPr>
      <w:r w:rsidRPr="00010A2B">
        <w:rPr>
          <w:sz w:val="18"/>
          <w:szCs w:val="18"/>
          <w:lang w:bidi="en-US"/>
        </w:rPr>
        <w:t xml:space="preserve">4.2 </w:t>
      </w:r>
      <w:r w:rsidR="00DE3201" w:rsidRPr="00010A2B">
        <w:rPr>
          <w:sz w:val="18"/>
          <w:szCs w:val="18"/>
          <w:lang w:bidi="en-US"/>
        </w:rPr>
        <w:tab/>
      </w:r>
      <w:r w:rsidR="00A31271" w:rsidRPr="00010A2B">
        <w:rPr>
          <w:sz w:val="18"/>
          <w:szCs w:val="18"/>
          <w:lang w:bidi="en-US"/>
        </w:rPr>
        <w:t>You</w:t>
      </w:r>
      <w:r w:rsidRPr="00010A2B">
        <w:rPr>
          <w:sz w:val="18"/>
          <w:szCs w:val="18"/>
          <w:lang w:bidi="en-US"/>
        </w:rPr>
        <w:t xml:space="preserve"> agree to abide by the terms of the </w:t>
      </w:r>
      <w:r w:rsidR="00DE3201" w:rsidRPr="00010A2B">
        <w:rPr>
          <w:sz w:val="18"/>
          <w:szCs w:val="18"/>
          <w:lang w:bidi="en-US"/>
        </w:rPr>
        <w:t xml:space="preserve">ABB </w:t>
      </w:r>
      <w:r w:rsidRPr="00010A2B">
        <w:rPr>
          <w:sz w:val="18"/>
          <w:szCs w:val="18"/>
          <w:lang w:bidi="en-US"/>
        </w:rPr>
        <w:t>Acceptable Use Policy.</w:t>
      </w:r>
    </w:p>
    <w:p w14:paraId="07D9E821" w14:textId="77777777" w:rsidR="00FA6026" w:rsidRPr="00010A2B" w:rsidRDefault="00FA6026" w:rsidP="00981DBA">
      <w:pPr>
        <w:ind w:left="567" w:right="108"/>
        <w:jc w:val="both"/>
        <w:rPr>
          <w:rFonts w:asciiTheme="majorHAnsi" w:hAnsiTheme="majorHAnsi" w:cstheme="majorHAnsi"/>
          <w:sz w:val="18"/>
          <w:szCs w:val="18"/>
        </w:rPr>
      </w:pPr>
    </w:p>
    <w:p w14:paraId="1BE313A3" w14:textId="5CFAA383" w:rsidR="0067585C" w:rsidRPr="00010A2B" w:rsidRDefault="007E0AEE" w:rsidP="00981DBA">
      <w:pPr>
        <w:ind w:left="1276" w:right="108" w:hanging="709"/>
        <w:jc w:val="both"/>
        <w:rPr>
          <w:rFonts w:asciiTheme="majorHAnsi" w:hAnsiTheme="majorHAnsi" w:cstheme="majorHAnsi"/>
          <w:sz w:val="18"/>
          <w:szCs w:val="18"/>
        </w:rPr>
      </w:pPr>
      <w:r w:rsidRPr="00010A2B">
        <w:rPr>
          <w:sz w:val="18"/>
          <w:szCs w:val="18"/>
          <w:lang w:bidi="en-US"/>
        </w:rPr>
        <w:t xml:space="preserve">4.3 </w:t>
      </w:r>
      <w:r w:rsidR="00DE3201" w:rsidRPr="00010A2B">
        <w:rPr>
          <w:sz w:val="18"/>
          <w:szCs w:val="18"/>
          <w:lang w:bidi="en-US"/>
        </w:rPr>
        <w:tab/>
      </w:r>
      <w:r w:rsidRPr="00010A2B">
        <w:rPr>
          <w:sz w:val="18"/>
          <w:szCs w:val="18"/>
          <w:lang w:bidi="en-US"/>
        </w:rPr>
        <w:t xml:space="preserve">If ABB's performance of any of its contractual obligations is prevented or delayed by any act or omission on </w:t>
      </w:r>
      <w:r w:rsidR="00A31271" w:rsidRPr="00010A2B">
        <w:rPr>
          <w:sz w:val="18"/>
          <w:szCs w:val="18"/>
          <w:lang w:bidi="en-US"/>
        </w:rPr>
        <w:t xml:space="preserve">your </w:t>
      </w:r>
      <w:r w:rsidRPr="00010A2B">
        <w:rPr>
          <w:sz w:val="18"/>
          <w:szCs w:val="18"/>
          <w:lang w:bidi="en-US"/>
        </w:rPr>
        <w:t xml:space="preserve">part, including a breach of the Agreement or failure to perform any of </w:t>
      </w:r>
      <w:r w:rsidR="00A31271" w:rsidRPr="00010A2B">
        <w:rPr>
          <w:sz w:val="18"/>
          <w:szCs w:val="18"/>
          <w:lang w:bidi="en-US"/>
        </w:rPr>
        <w:t xml:space="preserve">your </w:t>
      </w:r>
      <w:r w:rsidRPr="00010A2B">
        <w:rPr>
          <w:sz w:val="18"/>
          <w:szCs w:val="18"/>
          <w:lang w:bidi="en-US"/>
        </w:rPr>
        <w:t>obligations ("Customer Default"), ABB shall have the right, without limiting its other rights or remedies, to suspend performance of the Services</w:t>
      </w:r>
      <w:r w:rsidR="00300F1D">
        <w:rPr>
          <w:sz w:val="18"/>
          <w:szCs w:val="18"/>
          <w:lang w:bidi="en-US"/>
        </w:rPr>
        <w:t xml:space="preserve"> </w:t>
      </w:r>
      <w:r w:rsidRPr="00010A2B">
        <w:rPr>
          <w:sz w:val="18"/>
          <w:szCs w:val="18"/>
          <w:lang w:bidi="en-US"/>
        </w:rPr>
        <w:t xml:space="preserve">until </w:t>
      </w:r>
      <w:r w:rsidR="00A31271" w:rsidRPr="00010A2B">
        <w:rPr>
          <w:sz w:val="18"/>
          <w:szCs w:val="18"/>
          <w:lang w:bidi="en-US"/>
        </w:rPr>
        <w:t>you</w:t>
      </w:r>
      <w:r w:rsidRPr="00010A2B">
        <w:rPr>
          <w:sz w:val="18"/>
          <w:szCs w:val="18"/>
          <w:lang w:bidi="en-US"/>
        </w:rPr>
        <w:t xml:space="preserve"> remedy the Customer Default.</w:t>
      </w:r>
    </w:p>
    <w:p w14:paraId="1F5AA084" w14:textId="72CCA2D8" w:rsidR="00AA783B" w:rsidRPr="00010A2B" w:rsidRDefault="00AA783B" w:rsidP="00981DBA">
      <w:pPr>
        <w:ind w:left="567" w:right="108"/>
        <w:jc w:val="both"/>
        <w:rPr>
          <w:rFonts w:asciiTheme="majorHAnsi" w:hAnsiTheme="majorHAnsi" w:cstheme="majorHAnsi"/>
          <w:sz w:val="18"/>
          <w:szCs w:val="18"/>
        </w:rPr>
      </w:pPr>
    </w:p>
    <w:p w14:paraId="4832F5E3" w14:textId="613152E6" w:rsidR="00AA783B" w:rsidRPr="00010A2B" w:rsidRDefault="00AA783B" w:rsidP="00981DBA">
      <w:pPr>
        <w:ind w:left="1276" w:right="108" w:hanging="709"/>
        <w:jc w:val="both"/>
        <w:rPr>
          <w:rFonts w:ascii="Book Antiqua" w:hAnsi="Book Antiqua"/>
          <w:color w:val="385623"/>
          <w:kern w:val="0"/>
          <w:sz w:val="18"/>
          <w:szCs w:val="18"/>
        </w:rPr>
      </w:pPr>
      <w:r w:rsidRPr="00010A2B">
        <w:rPr>
          <w:sz w:val="18"/>
          <w:szCs w:val="18"/>
          <w:lang w:bidi="en-US"/>
        </w:rPr>
        <w:t xml:space="preserve">4.4 </w:t>
      </w:r>
      <w:r w:rsidR="00DE3201" w:rsidRPr="00010A2B">
        <w:rPr>
          <w:sz w:val="18"/>
          <w:szCs w:val="18"/>
          <w:lang w:bidi="en-US"/>
        </w:rPr>
        <w:tab/>
      </w:r>
      <w:r w:rsidRPr="00010A2B">
        <w:rPr>
          <w:sz w:val="18"/>
          <w:szCs w:val="18"/>
          <w:lang w:bidi="en-US"/>
        </w:rPr>
        <w:t xml:space="preserve">Security. ABB has implemented and maintains a formal cybersecurity and information program that includes commercially reasonable organizational and technical measures to protect the Cloud, Software from security breaches, unlawful destruction, </w:t>
      </w:r>
      <w:proofErr w:type="gramStart"/>
      <w:r w:rsidRPr="00010A2B">
        <w:rPr>
          <w:sz w:val="18"/>
          <w:szCs w:val="18"/>
          <w:lang w:bidi="en-US"/>
        </w:rPr>
        <w:t>disclosure</w:t>
      </w:r>
      <w:proofErr w:type="gramEnd"/>
      <w:r w:rsidRPr="00010A2B">
        <w:rPr>
          <w:sz w:val="18"/>
          <w:szCs w:val="18"/>
          <w:lang w:bidi="en-US"/>
        </w:rPr>
        <w:t xml:space="preserve"> or unauthorized access. Except to the extent explicitly stated otherwise in the Agreement, </w:t>
      </w:r>
      <w:r w:rsidR="00A31271" w:rsidRPr="00010A2B">
        <w:rPr>
          <w:sz w:val="18"/>
          <w:szCs w:val="18"/>
          <w:lang w:bidi="en-US"/>
        </w:rPr>
        <w:t>you</w:t>
      </w:r>
      <w:r w:rsidRPr="00010A2B">
        <w:rPr>
          <w:sz w:val="18"/>
          <w:szCs w:val="18"/>
          <w:lang w:bidi="en-US"/>
        </w:rPr>
        <w:t xml:space="preserve"> are responsible for (i) providing and ensuring the ongoing provision of a secure remote connection and (ii) establishing and maintaining the security of </w:t>
      </w:r>
      <w:r w:rsidR="00A31271" w:rsidRPr="00010A2B">
        <w:rPr>
          <w:sz w:val="18"/>
          <w:szCs w:val="18"/>
          <w:lang w:bidi="en-US"/>
        </w:rPr>
        <w:t xml:space="preserve">your </w:t>
      </w:r>
      <w:r w:rsidRPr="00010A2B">
        <w:rPr>
          <w:sz w:val="18"/>
          <w:szCs w:val="18"/>
          <w:lang w:bidi="en-US"/>
        </w:rPr>
        <w:t xml:space="preserve">systems, </w:t>
      </w:r>
      <w:proofErr w:type="gramStart"/>
      <w:r w:rsidRPr="00010A2B">
        <w:rPr>
          <w:sz w:val="18"/>
          <w:szCs w:val="18"/>
          <w:lang w:bidi="en-US"/>
        </w:rPr>
        <w:t>hardware</w:t>
      </w:r>
      <w:proofErr w:type="gramEnd"/>
      <w:r w:rsidRPr="00010A2B">
        <w:rPr>
          <w:sz w:val="18"/>
          <w:szCs w:val="18"/>
          <w:lang w:bidi="en-US"/>
        </w:rPr>
        <w:t xml:space="preserve"> and software, particularly those that connect directly or indirectly with the Services, the Software or the Cloud. In addition, and except as otherwise expressly provided in the Agreement, </w:t>
      </w:r>
      <w:r w:rsidR="00A31271" w:rsidRPr="00010A2B">
        <w:rPr>
          <w:sz w:val="18"/>
          <w:szCs w:val="18"/>
          <w:lang w:bidi="en-US"/>
        </w:rPr>
        <w:t>you</w:t>
      </w:r>
      <w:r w:rsidRPr="00010A2B">
        <w:rPr>
          <w:sz w:val="18"/>
          <w:szCs w:val="18"/>
          <w:lang w:bidi="en-US"/>
        </w:rPr>
        <w:t xml:space="preserve"> shall without undue delay fully and accurately implement any updates or upgrades to the Software provided by the relevant Supplier or ABB, as applicable.</w:t>
      </w:r>
    </w:p>
    <w:p w14:paraId="4145567B" w14:textId="77777777" w:rsidR="008A5B49" w:rsidRPr="00010A2B" w:rsidRDefault="008A5B49" w:rsidP="00981DBA">
      <w:pPr>
        <w:ind w:left="567" w:right="108"/>
        <w:jc w:val="both"/>
        <w:rPr>
          <w:rFonts w:asciiTheme="majorHAnsi" w:hAnsiTheme="majorHAnsi" w:cstheme="majorHAnsi"/>
          <w:sz w:val="18"/>
          <w:szCs w:val="18"/>
        </w:rPr>
      </w:pPr>
    </w:p>
    <w:p w14:paraId="2000FDCD" w14:textId="62974659" w:rsidR="008A5B49" w:rsidRPr="00794C82" w:rsidRDefault="00794C82" w:rsidP="00981DBA">
      <w:pPr>
        <w:pStyle w:val="ListParagraph"/>
        <w:numPr>
          <w:ilvl w:val="1"/>
          <w:numId w:val="61"/>
        </w:numPr>
        <w:ind w:left="1276" w:right="108" w:hanging="709"/>
        <w:jc w:val="both"/>
        <w:rPr>
          <w:rFonts w:asciiTheme="majorHAnsi" w:hAnsiTheme="majorHAnsi" w:cstheme="majorHAnsi"/>
          <w:b/>
          <w:sz w:val="20"/>
          <w:szCs w:val="20"/>
        </w:rPr>
      </w:pPr>
      <w:r w:rsidRPr="00794C82">
        <w:rPr>
          <w:b/>
          <w:sz w:val="20"/>
          <w:szCs w:val="20"/>
          <w:lang w:bidi="en-US"/>
        </w:rPr>
        <w:t>PROPRIETARY RIGHTS, DATA USE AND RESTRICTIONS</w:t>
      </w:r>
    </w:p>
    <w:p w14:paraId="50506CC3" w14:textId="4A5FF714" w:rsidR="00BF5162" w:rsidRPr="00010A2B" w:rsidRDefault="007E0AEE" w:rsidP="00A77CB4">
      <w:pPr>
        <w:ind w:left="1276" w:right="108" w:hanging="709"/>
        <w:jc w:val="both"/>
        <w:rPr>
          <w:rFonts w:asciiTheme="majorHAnsi" w:hAnsiTheme="majorHAnsi" w:cstheme="majorHAnsi"/>
          <w:sz w:val="18"/>
          <w:szCs w:val="18"/>
        </w:rPr>
      </w:pPr>
      <w:r w:rsidRPr="00010A2B">
        <w:rPr>
          <w:sz w:val="18"/>
          <w:szCs w:val="18"/>
          <w:lang w:bidi="en-US"/>
        </w:rPr>
        <w:t xml:space="preserve">5.1 </w:t>
      </w:r>
      <w:r w:rsidR="00DE3201" w:rsidRPr="00010A2B">
        <w:rPr>
          <w:sz w:val="18"/>
          <w:szCs w:val="18"/>
          <w:lang w:bidi="en-US"/>
        </w:rPr>
        <w:tab/>
      </w:r>
      <w:r w:rsidRPr="00010A2B">
        <w:rPr>
          <w:sz w:val="18"/>
          <w:szCs w:val="18"/>
          <w:lang w:bidi="en-US"/>
        </w:rPr>
        <w:t xml:space="preserve">As between the parties, all right, title and interest, including Intellectual Property Rights, associated with the Project Data and Customer Data are and shall remain solely with </w:t>
      </w:r>
      <w:r w:rsidR="00A31271" w:rsidRPr="00010A2B">
        <w:rPr>
          <w:sz w:val="18"/>
          <w:szCs w:val="18"/>
          <w:lang w:bidi="en-US"/>
        </w:rPr>
        <w:t>You</w:t>
      </w:r>
      <w:r w:rsidRPr="00010A2B">
        <w:rPr>
          <w:sz w:val="18"/>
          <w:szCs w:val="18"/>
          <w:lang w:bidi="en-US"/>
        </w:rPr>
        <w:t xml:space="preserve"> and </w:t>
      </w:r>
      <w:r w:rsidR="00A31271" w:rsidRPr="00010A2B">
        <w:rPr>
          <w:sz w:val="18"/>
          <w:szCs w:val="18"/>
          <w:lang w:bidi="en-US"/>
        </w:rPr>
        <w:t xml:space="preserve">Your </w:t>
      </w:r>
      <w:r w:rsidRPr="00010A2B">
        <w:rPr>
          <w:sz w:val="18"/>
          <w:szCs w:val="18"/>
          <w:lang w:bidi="en-US"/>
        </w:rPr>
        <w:t>licensors.</w:t>
      </w:r>
    </w:p>
    <w:p w14:paraId="60486718" w14:textId="77777777" w:rsidR="00A64AF1" w:rsidRPr="00010A2B" w:rsidRDefault="00A64AF1" w:rsidP="00981DBA">
      <w:pPr>
        <w:ind w:left="567" w:right="108"/>
        <w:jc w:val="both"/>
        <w:rPr>
          <w:rFonts w:asciiTheme="majorHAnsi" w:hAnsiTheme="majorHAnsi" w:cstheme="majorHAnsi"/>
          <w:sz w:val="18"/>
          <w:szCs w:val="18"/>
        </w:rPr>
      </w:pPr>
    </w:p>
    <w:p w14:paraId="1ECA1686" w14:textId="35C44858" w:rsidR="006E77B4" w:rsidRPr="00010A2B" w:rsidRDefault="007E0AEE" w:rsidP="00981DBA">
      <w:pPr>
        <w:ind w:left="1276" w:right="108" w:hanging="709"/>
        <w:jc w:val="both"/>
        <w:rPr>
          <w:rFonts w:asciiTheme="majorHAnsi" w:hAnsiTheme="majorHAnsi" w:cstheme="majorHAnsi"/>
          <w:sz w:val="18"/>
          <w:szCs w:val="18"/>
        </w:rPr>
      </w:pPr>
      <w:r w:rsidRPr="00010A2B">
        <w:rPr>
          <w:sz w:val="18"/>
          <w:szCs w:val="18"/>
          <w:lang w:bidi="en-US"/>
        </w:rPr>
        <w:t xml:space="preserve">5.2 </w:t>
      </w:r>
      <w:r w:rsidR="00DE3201" w:rsidRPr="00010A2B">
        <w:rPr>
          <w:sz w:val="18"/>
          <w:szCs w:val="18"/>
          <w:lang w:bidi="en-US"/>
        </w:rPr>
        <w:tab/>
      </w:r>
      <w:r w:rsidRPr="00010A2B">
        <w:rPr>
          <w:sz w:val="18"/>
          <w:szCs w:val="18"/>
          <w:lang w:bidi="en-US"/>
        </w:rPr>
        <w:t xml:space="preserve">ABB may use </w:t>
      </w:r>
      <w:r w:rsidR="00A31271" w:rsidRPr="00010A2B">
        <w:rPr>
          <w:sz w:val="18"/>
          <w:szCs w:val="18"/>
          <w:lang w:bidi="en-US"/>
        </w:rPr>
        <w:t xml:space="preserve">Your </w:t>
      </w:r>
      <w:r w:rsidRPr="00010A2B">
        <w:rPr>
          <w:sz w:val="18"/>
          <w:szCs w:val="18"/>
          <w:lang w:bidi="en-US"/>
        </w:rPr>
        <w:t xml:space="preserve">data for marketing and research purposes when it is anonymized. ABB may also use </w:t>
      </w:r>
      <w:r w:rsidR="00A31271" w:rsidRPr="00010A2B">
        <w:rPr>
          <w:sz w:val="18"/>
          <w:szCs w:val="18"/>
          <w:lang w:bidi="en-US"/>
        </w:rPr>
        <w:t xml:space="preserve">Your </w:t>
      </w:r>
      <w:r w:rsidRPr="00010A2B">
        <w:rPr>
          <w:sz w:val="18"/>
          <w:szCs w:val="18"/>
          <w:lang w:bidi="en-US"/>
        </w:rPr>
        <w:t xml:space="preserve">Data for non-marketing purposes, including to improve ABB's quality of service, and to test and optimize the ABB </w:t>
      </w:r>
      <w:r w:rsidR="00155FB5">
        <w:rPr>
          <w:sz w:val="18"/>
          <w:szCs w:val="18"/>
          <w:lang w:bidi="en-US"/>
        </w:rPr>
        <w:t>Emergency</w:t>
      </w:r>
      <w:r w:rsidRPr="00010A2B">
        <w:rPr>
          <w:sz w:val="18"/>
          <w:szCs w:val="18"/>
          <w:lang w:bidi="en-US"/>
        </w:rPr>
        <w:t xml:space="preserve"> Lighting Configurator Application for future updates.</w:t>
      </w:r>
    </w:p>
    <w:p w14:paraId="7A6C99A0" w14:textId="4D13FE1E" w:rsidR="00BF5162" w:rsidRPr="00010A2B" w:rsidRDefault="00BF5162" w:rsidP="00981DBA">
      <w:pPr>
        <w:ind w:left="567" w:right="108"/>
        <w:jc w:val="both"/>
        <w:rPr>
          <w:rFonts w:asciiTheme="majorHAnsi" w:hAnsiTheme="majorHAnsi" w:cstheme="majorHAnsi"/>
          <w:sz w:val="18"/>
          <w:szCs w:val="18"/>
        </w:rPr>
      </w:pPr>
    </w:p>
    <w:p w14:paraId="679FBF17" w14:textId="3F18A81A" w:rsidR="008A5B49" w:rsidRPr="00010A2B" w:rsidRDefault="007E0AEE" w:rsidP="00981DBA">
      <w:pPr>
        <w:ind w:left="1276" w:right="108" w:hanging="709"/>
        <w:jc w:val="both"/>
        <w:rPr>
          <w:rFonts w:asciiTheme="majorHAnsi" w:hAnsiTheme="majorHAnsi" w:cstheme="majorHAnsi"/>
          <w:sz w:val="18"/>
          <w:szCs w:val="18"/>
        </w:rPr>
      </w:pPr>
      <w:r w:rsidRPr="00010A2B">
        <w:rPr>
          <w:sz w:val="18"/>
          <w:szCs w:val="18"/>
          <w:lang w:bidi="en-US"/>
        </w:rPr>
        <w:t xml:space="preserve">5.3 </w:t>
      </w:r>
      <w:r w:rsidR="00DE3201" w:rsidRPr="00010A2B">
        <w:rPr>
          <w:sz w:val="18"/>
          <w:szCs w:val="18"/>
          <w:lang w:bidi="en-US"/>
        </w:rPr>
        <w:tab/>
      </w:r>
      <w:r w:rsidRPr="00010A2B">
        <w:rPr>
          <w:sz w:val="18"/>
          <w:szCs w:val="18"/>
          <w:lang w:bidi="en-US"/>
        </w:rPr>
        <w:t xml:space="preserve">During the term of the Services, </w:t>
      </w:r>
      <w:r w:rsidR="00A31271" w:rsidRPr="00010A2B">
        <w:rPr>
          <w:sz w:val="18"/>
          <w:szCs w:val="18"/>
          <w:lang w:bidi="en-US"/>
        </w:rPr>
        <w:t>you</w:t>
      </w:r>
      <w:r w:rsidRPr="00010A2B">
        <w:rPr>
          <w:sz w:val="18"/>
          <w:szCs w:val="18"/>
          <w:lang w:bidi="en-US"/>
        </w:rPr>
        <w:t xml:space="preserve"> may provide Feedback to ABB. ABB shall exclusively own all right, title and interest, including Intellectual Property Rights, in and to such Feedback. In the event that the Intellectual Property Rights associated with the Feedback are deemed, for any reason, not to be exclusively owned by ABB, </w:t>
      </w:r>
      <w:r w:rsidR="00A31271" w:rsidRPr="00010A2B">
        <w:rPr>
          <w:sz w:val="18"/>
          <w:szCs w:val="18"/>
          <w:lang w:bidi="en-US"/>
        </w:rPr>
        <w:t>you</w:t>
      </w:r>
      <w:r w:rsidRPr="00010A2B">
        <w:rPr>
          <w:sz w:val="18"/>
          <w:szCs w:val="18"/>
          <w:lang w:bidi="en-US"/>
        </w:rPr>
        <w:t xml:space="preserve"> agree to execute, transfer and convey to ABB and assign, transfer and convey to ABB all right, title and interest, including the Intellectual Property Rights, associated with </w:t>
      </w:r>
      <w:r w:rsidRPr="00010A2B">
        <w:rPr>
          <w:sz w:val="18"/>
          <w:szCs w:val="18"/>
          <w:lang w:bidi="en-US"/>
        </w:rPr>
        <w:lastRenderedPageBreak/>
        <w:t xml:space="preserve">such Feedback, and agree to reasonably cooperate with ABB, at ABB's expense, to perfect such rights. Although ABB does not wish to receive </w:t>
      </w:r>
      <w:r w:rsidR="00A31271" w:rsidRPr="00010A2B">
        <w:rPr>
          <w:sz w:val="18"/>
          <w:szCs w:val="18"/>
          <w:lang w:bidi="en-US"/>
        </w:rPr>
        <w:t xml:space="preserve">your </w:t>
      </w:r>
      <w:r w:rsidRPr="00010A2B">
        <w:rPr>
          <w:sz w:val="18"/>
          <w:szCs w:val="18"/>
          <w:lang w:bidi="en-US"/>
        </w:rPr>
        <w:t xml:space="preserve">pre-existing Intellectual Property Rights with respect to such Feedback, </w:t>
      </w:r>
      <w:r w:rsidR="00A31271" w:rsidRPr="00010A2B">
        <w:rPr>
          <w:sz w:val="18"/>
          <w:szCs w:val="18"/>
          <w:lang w:bidi="en-US"/>
        </w:rPr>
        <w:t>you</w:t>
      </w:r>
      <w:r w:rsidRPr="00010A2B">
        <w:rPr>
          <w:sz w:val="18"/>
          <w:szCs w:val="18"/>
          <w:lang w:bidi="en-US"/>
        </w:rPr>
        <w:t xml:space="preserve"> grant ABB and its affiliates a fully paid-up, royalty-free, non-exclusive, irrevocable worldwide license and right, without accounting, to do or have done the following: (i) use, make, cause to be made, make available, sign, copy, merge, reproduce, prepare derivative works, enhancements and other modifications, license, sublicense, market, distribute (internally or externally), display and perform all or any part of the Feedback, alone or in any other combination, and (ii) authorize third parties to perform any of the foregoing actions.</w:t>
      </w:r>
    </w:p>
    <w:p w14:paraId="76880121" w14:textId="77777777" w:rsidR="00BF5162" w:rsidRPr="00010A2B" w:rsidRDefault="00BF5162" w:rsidP="00981DBA">
      <w:pPr>
        <w:ind w:left="567" w:right="108"/>
        <w:jc w:val="both"/>
        <w:rPr>
          <w:rFonts w:asciiTheme="majorHAnsi" w:hAnsiTheme="majorHAnsi" w:cstheme="majorHAnsi"/>
          <w:sz w:val="18"/>
          <w:szCs w:val="18"/>
        </w:rPr>
      </w:pPr>
    </w:p>
    <w:p w14:paraId="7672B6AF" w14:textId="3C463BFD" w:rsidR="008A5B49" w:rsidRPr="00010A2B" w:rsidRDefault="007E0AEE" w:rsidP="00981DBA">
      <w:pPr>
        <w:ind w:left="1276" w:right="108" w:hanging="709"/>
        <w:jc w:val="both"/>
        <w:rPr>
          <w:rFonts w:asciiTheme="majorHAnsi" w:hAnsiTheme="majorHAnsi" w:cstheme="majorHAnsi"/>
          <w:sz w:val="18"/>
          <w:szCs w:val="18"/>
        </w:rPr>
      </w:pPr>
      <w:r w:rsidRPr="00010A2B">
        <w:rPr>
          <w:sz w:val="18"/>
          <w:szCs w:val="18"/>
          <w:lang w:bidi="en-US"/>
        </w:rPr>
        <w:t xml:space="preserve">5.4 </w:t>
      </w:r>
      <w:r w:rsidR="00DE3201" w:rsidRPr="00010A2B">
        <w:rPr>
          <w:sz w:val="18"/>
          <w:szCs w:val="18"/>
          <w:lang w:bidi="en-US"/>
        </w:rPr>
        <w:tab/>
      </w:r>
      <w:r w:rsidRPr="00010A2B">
        <w:rPr>
          <w:sz w:val="18"/>
          <w:szCs w:val="18"/>
          <w:lang w:bidi="en-US"/>
        </w:rPr>
        <w:t xml:space="preserve">During the term of the Agreement, </w:t>
      </w:r>
      <w:r w:rsidR="00A31271" w:rsidRPr="00010A2B">
        <w:rPr>
          <w:sz w:val="18"/>
          <w:szCs w:val="18"/>
          <w:lang w:bidi="en-US"/>
        </w:rPr>
        <w:t>you</w:t>
      </w:r>
      <w:r w:rsidRPr="00010A2B">
        <w:rPr>
          <w:sz w:val="18"/>
          <w:szCs w:val="18"/>
          <w:lang w:bidi="en-US"/>
        </w:rPr>
        <w:t xml:space="preserve"> will be able to access and export Project Data.</w:t>
      </w:r>
    </w:p>
    <w:p w14:paraId="5AA05509" w14:textId="77777777" w:rsidR="00BF5162" w:rsidRPr="00010A2B" w:rsidRDefault="00BF5162" w:rsidP="00981DBA">
      <w:pPr>
        <w:ind w:left="567" w:right="108"/>
        <w:jc w:val="both"/>
        <w:rPr>
          <w:rFonts w:asciiTheme="majorHAnsi" w:hAnsiTheme="majorHAnsi" w:cstheme="majorHAnsi"/>
          <w:sz w:val="18"/>
          <w:szCs w:val="18"/>
        </w:rPr>
      </w:pPr>
    </w:p>
    <w:p w14:paraId="29D755E8" w14:textId="2A7215E8" w:rsidR="008A5B49" w:rsidRPr="00010A2B" w:rsidRDefault="007E0AEE" w:rsidP="00981DBA">
      <w:pPr>
        <w:ind w:left="1276" w:right="108" w:hanging="709"/>
        <w:jc w:val="both"/>
        <w:rPr>
          <w:rFonts w:asciiTheme="majorHAnsi" w:hAnsiTheme="majorHAnsi" w:cstheme="majorHAnsi"/>
          <w:sz w:val="18"/>
          <w:szCs w:val="18"/>
        </w:rPr>
      </w:pPr>
      <w:r w:rsidRPr="00010A2B">
        <w:rPr>
          <w:sz w:val="18"/>
          <w:szCs w:val="18"/>
          <w:lang w:bidi="en-US"/>
        </w:rPr>
        <w:t xml:space="preserve">5.5 </w:t>
      </w:r>
      <w:r w:rsidR="00580B6B" w:rsidRPr="00010A2B">
        <w:rPr>
          <w:sz w:val="18"/>
          <w:szCs w:val="18"/>
          <w:lang w:bidi="en-US"/>
        </w:rPr>
        <w:tab/>
      </w:r>
      <w:r w:rsidRPr="00010A2B">
        <w:rPr>
          <w:sz w:val="18"/>
          <w:szCs w:val="18"/>
          <w:lang w:bidi="en-US"/>
        </w:rPr>
        <w:t xml:space="preserve">As between the parties, all right, title and interest, including all Intellectual Property Rights, in and to the ABB </w:t>
      </w:r>
      <w:r w:rsidR="00155FB5">
        <w:rPr>
          <w:sz w:val="18"/>
          <w:szCs w:val="18"/>
          <w:lang w:bidi="en-US"/>
        </w:rPr>
        <w:t>Emergency</w:t>
      </w:r>
      <w:r w:rsidRPr="00010A2B">
        <w:rPr>
          <w:sz w:val="18"/>
          <w:szCs w:val="18"/>
          <w:lang w:bidi="en-US"/>
        </w:rPr>
        <w:t xml:space="preserve"> Lighting Configurator Application, the Services, the Software or other ABB Intellectual Property Rights (collectively and for the purposes of Clauses 5.5 and 5.6, referred to as "</w:t>
      </w:r>
      <w:r w:rsidRPr="00010A2B">
        <w:rPr>
          <w:b/>
          <w:sz w:val="18"/>
          <w:szCs w:val="18"/>
          <w:lang w:bidi="en-US"/>
        </w:rPr>
        <w:t>ABB Content</w:t>
      </w:r>
      <w:r w:rsidRPr="00010A2B">
        <w:rPr>
          <w:sz w:val="18"/>
          <w:szCs w:val="18"/>
          <w:lang w:bidi="en-US"/>
        </w:rPr>
        <w:t xml:space="preserve"> ") shall be and remain the exclusive property of ABB or its licensors. </w:t>
      </w:r>
      <w:r w:rsidR="00A31271" w:rsidRPr="00010A2B">
        <w:rPr>
          <w:sz w:val="18"/>
          <w:szCs w:val="18"/>
          <w:lang w:bidi="en-US"/>
        </w:rPr>
        <w:t>You</w:t>
      </w:r>
      <w:r w:rsidRPr="00010A2B">
        <w:rPr>
          <w:sz w:val="18"/>
          <w:szCs w:val="18"/>
          <w:lang w:bidi="en-US"/>
        </w:rPr>
        <w:t xml:space="preserve"> have no rights in connection with ABB Content other than those expressly granted under this Agreement.</w:t>
      </w:r>
    </w:p>
    <w:p w14:paraId="53EB1276" w14:textId="77777777" w:rsidR="00BF5162" w:rsidRPr="00010A2B" w:rsidRDefault="00BF5162" w:rsidP="00981DBA">
      <w:pPr>
        <w:ind w:left="567" w:right="108"/>
        <w:jc w:val="both"/>
        <w:rPr>
          <w:rFonts w:asciiTheme="majorHAnsi" w:hAnsiTheme="majorHAnsi" w:cstheme="majorHAnsi"/>
          <w:sz w:val="18"/>
          <w:szCs w:val="18"/>
        </w:rPr>
      </w:pPr>
    </w:p>
    <w:p w14:paraId="231D5F63" w14:textId="77777777" w:rsidR="00580B6B" w:rsidRPr="00010A2B" w:rsidRDefault="007E0AEE" w:rsidP="00981DBA">
      <w:pPr>
        <w:ind w:left="1276" w:right="108" w:hanging="709"/>
        <w:jc w:val="both"/>
        <w:rPr>
          <w:sz w:val="18"/>
          <w:szCs w:val="18"/>
          <w:lang w:bidi="en-US"/>
        </w:rPr>
      </w:pPr>
      <w:r w:rsidRPr="00010A2B">
        <w:rPr>
          <w:sz w:val="18"/>
          <w:szCs w:val="18"/>
          <w:lang w:bidi="en-US"/>
        </w:rPr>
        <w:t xml:space="preserve">5.6 </w:t>
      </w:r>
      <w:r w:rsidR="00580B6B" w:rsidRPr="00010A2B">
        <w:rPr>
          <w:sz w:val="18"/>
          <w:szCs w:val="18"/>
          <w:lang w:bidi="en-US"/>
        </w:rPr>
        <w:tab/>
      </w:r>
      <w:r w:rsidR="00A31271" w:rsidRPr="00010A2B">
        <w:rPr>
          <w:sz w:val="18"/>
          <w:szCs w:val="18"/>
          <w:lang w:bidi="en-US"/>
        </w:rPr>
        <w:t>You</w:t>
      </w:r>
      <w:r w:rsidRPr="00010A2B">
        <w:rPr>
          <w:sz w:val="18"/>
          <w:szCs w:val="18"/>
          <w:lang w:bidi="en-US"/>
        </w:rPr>
        <w:t xml:space="preserve"> shall not</w:t>
      </w:r>
      <w:r w:rsidR="00580B6B" w:rsidRPr="00010A2B">
        <w:rPr>
          <w:sz w:val="18"/>
          <w:szCs w:val="18"/>
          <w:lang w:bidi="en-US"/>
        </w:rPr>
        <w:t>:</w:t>
      </w:r>
    </w:p>
    <w:p w14:paraId="11CD24B9" w14:textId="0CE91A14" w:rsidR="00580B6B" w:rsidRPr="00010A2B" w:rsidRDefault="007E0AEE" w:rsidP="00981DBA">
      <w:pPr>
        <w:ind w:left="2832" w:right="108" w:hanging="660"/>
        <w:jc w:val="both"/>
        <w:rPr>
          <w:sz w:val="18"/>
          <w:szCs w:val="18"/>
          <w:lang w:bidi="en-US"/>
        </w:rPr>
      </w:pPr>
      <w:r w:rsidRPr="00010A2B">
        <w:rPr>
          <w:sz w:val="18"/>
          <w:szCs w:val="18"/>
          <w:lang w:bidi="en-US"/>
        </w:rPr>
        <w:t xml:space="preserve">(i) </w:t>
      </w:r>
      <w:r w:rsidR="00580B6B" w:rsidRPr="00010A2B">
        <w:rPr>
          <w:sz w:val="18"/>
          <w:szCs w:val="18"/>
          <w:lang w:bidi="en-US"/>
        </w:rPr>
        <w:tab/>
      </w:r>
      <w:r w:rsidRPr="00010A2B">
        <w:rPr>
          <w:sz w:val="18"/>
          <w:szCs w:val="18"/>
          <w:lang w:bidi="en-US"/>
        </w:rPr>
        <w:t>use the ABB Content for any third</w:t>
      </w:r>
      <w:r w:rsidR="00794C82">
        <w:rPr>
          <w:sz w:val="18"/>
          <w:szCs w:val="18"/>
          <w:lang w:bidi="en-US"/>
        </w:rPr>
        <w:t>-</w:t>
      </w:r>
      <w:r w:rsidRPr="00010A2B">
        <w:rPr>
          <w:sz w:val="18"/>
          <w:szCs w:val="18"/>
          <w:lang w:bidi="en-US"/>
        </w:rPr>
        <w:t xml:space="preserve">party use, including licensing, sublicensing, sale, resale, rental, transfer, assignment, distribution, disclosure or other commercial exploitation, </w:t>
      </w:r>
    </w:p>
    <w:p w14:paraId="3F5DC240" w14:textId="77777777" w:rsidR="00580B6B" w:rsidRPr="00010A2B" w:rsidRDefault="007E0AEE" w:rsidP="00981DBA">
      <w:pPr>
        <w:ind w:left="2832" w:right="108" w:hanging="708"/>
        <w:jc w:val="both"/>
        <w:rPr>
          <w:sz w:val="18"/>
          <w:szCs w:val="18"/>
          <w:lang w:bidi="en-US"/>
        </w:rPr>
      </w:pPr>
      <w:r w:rsidRPr="00010A2B">
        <w:rPr>
          <w:sz w:val="18"/>
          <w:szCs w:val="18"/>
          <w:lang w:bidi="en-US"/>
        </w:rPr>
        <w:t xml:space="preserve">(ii) </w:t>
      </w:r>
      <w:r w:rsidR="00580B6B" w:rsidRPr="00010A2B">
        <w:rPr>
          <w:sz w:val="18"/>
          <w:szCs w:val="18"/>
          <w:lang w:bidi="en-US"/>
        </w:rPr>
        <w:tab/>
      </w:r>
      <w:r w:rsidRPr="00010A2B">
        <w:rPr>
          <w:sz w:val="18"/>
          <w:szCs w:val="18"/>
          <w:lang w:bidi="en-US"/>
        </w:rPr>
        <w:t xml:space="preserve">modify, tamper with, repair or make derivative works based on ABB Content, </w:t>
      </w:r>
    </w:p>
    <w:p w14:paraId="535514BC" w14:textId="77777777" w:rsidR="00580B6B" w:rsidRPr="00010A2B" w:rsidRDefault="007E0AEE" w:rsidP="00981DBA">
      <w:pPr>
        <w:ind w:left="2832" w:right="108" w:hanging="708"/>
        <w:jc w:val="both"/>
        <w:rPr>
          <w:sz w:val="18"/>
          <w:szCs w:val="18"/>
          <w:lang w:bidi="en-US"/>
        </w:rPr>
      </w:pPr>
      <w:r w:rsidRPr="00010A2B">
        <w:rPr>
          <w:sz w:val="18"/>
          <w:szCs w:val="18"/>
          <w:lang w:bidi="en-US"/>
        </w:rPr>
        <w:t xml:space="preserve">(iii) </w:t>
      </w:r>
      <w:r w:rsidR="00580B6B" w:rsidRPr="00010A2B">
        <w:rPr>
          <w:sz w:val="18"/>
          <w:szCs w:val="18"/>
          <w:lang w:bidi="en-US"/>
        </w:rPr>
        <w:tab/>
      </w:r>
      <w:r w:rsidRPr="00010A2B">
        <w:rPr>
          <w:sz w:val="18"/>
          <w:szCs w:val="18"/>
          <w:lang w:bidi="en-US"/>
        </w:rPr>
        <w:t xml:space="preserve">copy, reproduce, publish, reverse engineer, attempt to derive source code, modify, disassemble, decompile or create derivative works based on ABB Content, </w:t>
      </w:r>
    </w:p>
    <w:p w14:paraId="33D8727A" w14:textId="77777777" w:rsidR="00580B6B" w:rsidRPr="00010A2B" w:rsidRDefault="007E0AEE" w:rsidP="00981DBA">
      <w:pPr>
        <w:ind w:left="2832" w:right="108" w:hanging="708"/>
        <w:jc w:val="both"/>
        <w:rPr>
          <w:sz w:val="18"/>
          <w:szCs w:val="18"/>
          <w:lang w:bidi="en-US"/>
        </w:rPr>
      </w:pPr>
      <w:r w:rsidRPr="00010A2B">
        <w:rPr>
          <w:sz w:val="18"/>
          <w:szCs w:val="18"/>
          <w:lang w:bidi="en-US"/>
        </w:rPr>
        <w:t xml:space="preserve">(iv) </w:t>
      </w:r>
      <w:r w:rsidR="00580B6B" w:rsidRPr="00010A2B">
        <w:rPr>
          <w:sz w:val="18"/>
          <w:szCs w:val="18"/>
          <w:lang w:bidi="en-US"/>
        </w:rPr>
        <w:tab/>
      </w:r>
      <w:r w:rsidRPr="00010A2B">
        <w:rPr>
          <w:sz w:val="18"/>
          <w:szCs w:val="18"/>
          <w:lang w:bidi="en-US"/>
        </w:rPr>
        <w:t xml:space="preserve">use ABB Content for any other purpose whatsoever, including but not limited to (iii) copy, reproduce, publish, reverse engineer, attempt to derive source code from, modify, disassemble, decompile or create derivative works of the ABB Content (except to the extent that applicable law prohibits restrictions on reverse engineering and then only to the extent permitted by such law), </w:t>
      </w:r>
    </w:p>
    <w:p w14:paraId="649247B3" w14:textId="77777777" w:rsidR="00580B6B" w:rsidRPr="00010A2B" w:rsidRDefault="007E0AEE" w:rsidP="00981DBA">
      <w:pPr>
        <w:ind w:left="2832" w:right="108" w:hanging="708"/>
        <w:jc w:val="both"/>
        <w:rPr>
          <w:sz w:val="18"/>
          <w:szCs w:val="18"/>
          <w:lang w:bidi="en-US"/>
        </w:rPr>
      </w:pPr>
      <w:r w:rsidRPr="00010A2B">
        <w:rPr>
          <w:sz w:val="18"/>
          <w:szCs w:val="18"/>
          <w:lang w:bidi="en-US"/>
        </w:rPr>
        <w:t xml:space="preserve">(v) </w:t>
      </w:r>
      <w:r w:rsidR="00580B6B" w:rsidRPr="00010A2B">
        <w:rPr>
          <w:sz w:val="18"/>
          <w:szCs w:val="18"/>
          <w:lang w:bidi="en-US"/>
        </w:rPr>
        <w:tab/>
      </w:r>
      <w:r w:rsidRPr="00010A2B">
        <w:rPr>
          <w:sz w:val="18"/>
          <w:szCs w:val="18"/>
          <w:lang w:bidi="en-US"/>
        </w:rPr>
        <w:t xml:space="preserve">copy any idea, feature, function or illustration in the ABB Content, </w:t>
      </w:r>
    </w:p>
    <w:p w14:paraId="400CA500" w14:textId="77777777" w:rsidR="00580B6B" w:rsidRPr="00010A2B" w:rsidRDefault="007E0AEE" w:rsidP="00981DBA">
      <w:pPr>
        <w:ind w:left="2832" w:right="108" w:hanging="708"/>
        <w:jc w:val="both"/>
        <w:rPr>
          <w:sz w:val="18"/>
          <w:szCs w:val="18"/>
          <w:lang w:bidi="en-US"/>
        </w:rPr>
      </w:pPr>
      <w:r w:rsidRPr="00010A2B">
        <w:rPr>
          <w:sz w:val="18"/>
          <w:szCs w:val="18"/>
          <w:lang w:bidi="en-US"/>
        </w:rPr>
        <w:t>(v</w:t>
      </w:r>
      <w:r w:rsidR="00580B6B" w:rsidRPr="00010A2B">
        <w:rPr>
          <w:sz w:val="18"/>
          <w:szCs w:val="18"/>
          <w:lang w:bidi="en-US"/>
        </w:rPr>
        <w:t>i</w:t>
      </w:r>
      <w:r w:rsidRPr="00010A2B">
        <w:rPr>
          <w:sz w:val="18"/>
          <w:szCs w:val="18"/>
          <w:lang w:bidi="en-US"/>
        </w:rPr>
        <w:t xml:space="preserve">) </w:t>
      </w:r>
      <w:r w:rsidR="00580B6B" w:rsidRPr="00010A2B">
        <w:rPr>
          <w:sz w:val="18"/>
          <w:szCs w:val="18"/>
          <w:lang w:bidi="en-US"/>
        </w:rPr>
        <w:tab/>
      </w:r>
      <w:r w:rsidRPr="00010A2B">
        <w:rPr>
          <w:sz w:val="18"/>
          <w:szCs w:val="18"/>
          <w:lang w:bidi="en-US"/>
        </w:rPr>
        <w:t xml:space="preserve">access or use the ABB Content in a manner that avoids incurring fees or exceeds usage limits or quotas, or circumvents or renders useless any usage restriction features contained in the ABB Content; or </w:t>
      </w:r>
    </w:p>
    <w:p w14:paraId="4754CB98" w14:textId="1302DDD0" w:rsidR="008A5B49" w:rsidRPr="00010A2B" w:rsidRDefault="007E0AEE" w:rsidP="00981DBA">
      <w:pPr>
        <w:ind w:left="2832" w:right="108" w:hanging="708"/>
        <w:jc w:val="both"/>
        <w:rPr>
          <w:rFonts w:asciiTheme="majorHAnsi" w:hAnsiTheme="majorHAnsi" w:cstheme="majorHAnsi"/>
          <w:sz w:val="18"/>
          <w:szCs w:val="18"/>
        </w:rPr>
      </w:pPr>
      <w:r w:rsidRPr="00010A2B">
        <w:rPr>
          <w:sz w:val="18"/>
          <w:szCs w:val="18"/>
          <w:lang w:bidi="en-US"/>
        </w:rPr>
        <w:t>(vi</w:t>
      </w:r>
      <w:r w:rsidR="00580B6B" w:rsidRPr="00010A2B">
        <w:rPr>
          <w:sz w:val="18"/>
          <w:szCs w:val="18"/>
          <w:lang w:bidi="en-US"/>
        </w:rPr>
        <w:t>i</w:t>
      </w:r>
      <w:r w:rsidRPr="00010A2B">
        <w:rPr>
          <w:sz w:val="18"/>
          <w:szCs w:val="18"/>
          <w:lang w:bidi="en-US"/>
        </w:rPr>
        <w:t xml:space="preserve">) </w:t>
      </w:r>
      <w:r w:rsidR="00580B6B" w:rsidRPr="00010A2B">
        <w:rPr>
          <w:sz w:val="18"/>
          <w:szCs w:val="18"/>
          <w:lang w:bidi="en-US"/>
        </w:rPr>
        <w:tab/>
      </w:r>
      <w:r w:rsidRPr="00010A2B">
        <w:rPr>
          <w:sz w:val="18"/>
          <w:szCs w:val="18"/>
          <w:lang w:bidi="en-US"/>
        </w:rPr>
        <w:t>remove, obscure, alter or displace the proprietary notices of ABB and its licensors. Use of ABB Content other than as specifically authorized in this Agreement is expressly prohibited.</w:t>
      </w:r>
    </w:p>
    <w:p w14:paraId="44C5020A" w14:textId="6C223532" w:rsidR="00407553" w:rsidRPr="00010A2B" w:rsidRDefault="00407553" w:rsidP="00981DBA">
      <w:pPr>
        <w:ind w:left="567" w:right="108"/>
        <w:rPr>
          <w:rFonts w:asciiTheme="majorHAnsi" w:hAnsiTheme="majorHAnsi" w:cstheme="majorHAnsi"/>
          <w:b/>
          <w:sz w:val="18"/>
          <w:szCs w:val="18"/>
        </w:rPr>
      </w:pPr>
    </w:p>
    <w:p w14:paraId="48C2E8DC" w14:textId="29A91E75" w:rsidR="008748D7" w:rsidRPr="00794C82" w:rsidRDefault="00794C82" w:rsidP="00981DBA">
      <w:pPr>
        <w:pStyle w:val="ListParagraph"/>
        <w:numPr>
          <w:ilvl w:val="1"/>
          <w:numId w:val="61"/>
        </w:numPr>
        <w:ind w:left="1276" w:right="108" w:hanging="709"/>
        <w:jc w:val="both"/>
        <w:rPr>
          <w:rFonts w:asciiTheme="majorHAnsi" w:hAnsiTheme="majorHAnsi" w:cstheme="majorHAnsi"/>
          <w:b/>
          <w:sz w:val="20"/>
          <w:szCs w:val="20"/>
        </w:rPr>
      </w:pPr>
      <w:r w:rsidRPr="00794C82">
        <w:rPr>
          <w:b/>
          <w:sz w:val="20"/>
          <w:szCs w:val="20"/>
          <w:lang w:bidi="en-US"/>
        </w:rPr>
        <w:t>GUARANTEE AND INDEMNIFICATION OF THE CUSTOMER</w:t>
      </w:r>
    </w:p>
    <w:p w14:paraId="64C19E2E" w14:textId="532ACDD6" w:rsidR="00F97304" w:rsidRPr="00010A2B" w:rsidRDefault="00A31271" w:rsidP="00981DBA">
      <w:pPr>
        <w:ind w:left="1276" w:right="108"/>
        <w:jc w:val="both"/>
        <w:rPr>
          <w:rFonts w:asciiTheme="majorHAnsi" w:hAnsiTheme="majorHAnsi" w:cstheme="majorHAnsi"/>
          <w:sz w:val="18"/>
          <w:szCs w:val="18"/>
        </w:rPr>
      </w:pPr>
      <w:r w:rsidRPr="00010A2B">
        <w:rPr>
          <w:sz w:val="18"/>
          <w:szCs w:val="18"/>
          <w:lang w:bidi="en-US"/>
        </w:rPr>
        <w:t>You</w:t>
      </w:r>
      <w:r w:rsidR="008C2990" w:rsidRPr="00010A2B">
        <w:rPr>
          <w:sz w:val="18"/>
          <w:szCs w:val="18"/>
          <w:lang w:bidi="en-US"/>
        </w:rPr>
        <w:t xml:space="preserve"> shall indemnify and hold ABB harmless from and against any and all costs, claims, demands, liabilities, expenses, damages or losses arising out of (i) any actual or alleged infringement under any legislation of </w:t>
      </w:r>
      <w:r w:rsidR="00484B61" w:rsidRPr="00010A2B">
        <w:rPr>
          <w:sz w:val="18"/>
          <w:szCs w:val="18"/>
          <w:lang w:bidi="en-US"/>
        </w:rPr>
        <w:t>third-party</w:t>
      </w:r>
      <w:r w:rsidR="008C2990" w:rsidRPr="00010A2B">
        <w:rPr>
          <w:sz w:val="18"/>
          <w:szCs w:val="18"/>
          <w:lang w:bidi="en-US"/>
        </w:rPr>
        <w:t xml:space="preserve"> Intellectual Property Rights or other rights arising out of any Project Data or Customer Data, (ii) any breach by </w:t>
      </w:r>
      <w:r w:rsidRPr="00010A2B">
        <w:rPr>
          <w:sz w:val="18"/>
          <w:szCs w:val="18"/>
          <w:lang w:bidi="en-US"/>
        </w:rPr>
        <w:t>You</w:t>
      </w:r>
      <w:r w:rsidR="008C2990" w:rsidRPr="00010A2B">
        <w:rPr>
          <w:sz w:val="18"/>
          <w:szCs w:val="18"/>
          <w:lang w:bidi="en-US"/>
        </w:rPr>
        <w:t xml:space="preserve"> of the Applicable Usage Rules, or (iii) any other breach of this Agreement by </w:t>
      </w:r>
      <w:r w:rsidRPr="00010A2B">
        <w:rPr>
          <w:sz w:val="18"/>
          <w:szCs w:val="18"/>
          <w:lang w:bidi="en-US"/>
        </w:rPr>
        <w:t>You</w:t>
      </w:r>
      <w:r w:rsidR="008C2990" w:rsidRPr="00010A2B">
        <w:rPr>
          <w:sz w:val="18"/>
          <w:szCs w:val="18"/>
          <w:lang w:bidi="en-US"/>
        </w:rPr>
        <w:t>.</w:t>
      </w:r>
    </w:p>
    <w:p w14:paraId="0E5677D6" w14:textId="77777777" w:rsidR="008748D7" w:rsidRPr="00010A2B" w:rsidRDefault="008748D7" w:rsidP="00981DBA">
      <w:pPr>
        <w:ind w:left="567" w:right="108"/>
        <w:jc w:val="both"/>
        <w:rPr>
          <w:rFonts w:asciiTheme="majorHAnsi" w:hAnsiTheme="majorHAnsi" w:cstheme="majorHAnsi"/>
          <w:b/>
          <w:sz w:val="18"/>
          <w:szCs w:val="18"/>
        </w:rPr>
      </w:pPr>
    </w:p>
    <w:p w14:paraId="26400F21" w14:textId="68E65D6D" w:rsidR="008748D7" w:rsidRPr="00794C82" w:rsidRDefault="00794C82" w:rsidP="00981DBA">
      <w:pPr>
        <w:pStyle w:val="ListParagraph"/>
        <w:numPr>
          <w:ilvl w:val="1"/>
          <w:numId w:val="61"/>
        </w:numPr>
        <w:ind w:left="1276" w:right="108" w:hanging="709"/>
        <w:jc w:val="both"/>
        <w:rPr>
          <w:rFonts w:asciiTheme="majorHAnsi" w:hAnsiTheme="majorHAnsi" w:cstheme="majorHAnsi"/>
          <w:b/>
          <w:sz w:val="20"/>
          <w:szCs w:val="20"/>
          <w:lang w:val="fr-FR"/>
        </w:rPr>
      </w:pPr>
      <w:r w:rsidRPr="00794C82">
        <w:rPr>
          <w:b/>
          <w:sz w:val="20"/>
          <w:szCs w:val="20"/>
          <w:lang w:bidi="en-US"/>
        </w:rPr>
        <w:t>LIMITATION OF LIABILITY</w:t>
      </w:r>
    </w:p>
    <w:p w14:paraId="18C26116" w14:textId="79A4FC33" w:rsidR="008748D7" w:rsidRPr="00010A2B" w:rsidRDefault="008748D7" w:rsidP="00981DBA">
      <w:pPr>
        <w:ind w:left="567" w:right="108"/>
        <w:jc w:val="both"/>
        <w:rPr>
          <w:b/>
          <w:bCs/>
          <w:sz w:val="18"/>
          <w:szCs w:val="18"/>
          <w:lang w:bidi="en-US"/>
        </w:rPr>
      </w:pPr>
      <w:r w:rsidRPr="00010A2B">
        <w:rPr>
          <w:b/>
          <w:bCs/>
          <w:sz w:val="18"/>
          <w:szCs w:val="18"/>
          <w:lang w:bidi="en-US"/>
        </w:rPr>
        <w:t>NOTWITHSTANDING ANY TERMS AND CONDITIONS TO THE CONTRARY AND TO THE MAXIMUM EXTENT PERMITTED BY APPLICABLE LAW, IN NO EVENT SHALL ABB BE LIABLE, WHETHER IN CONTRACT OR TORT (INCLUDING NEGLIGENCE) FOR BREACH OF STATUTORY DUTY OR OTHERWISE IN CONNECTION WITH A CONTRACT, EVEN IF ABB HAS BEEN ADVISED OF THE POSSIBILITY OF SUCH DAMAGES, FOR (I) LOSS OF PROFITS (I) LOSS OF PROFITS, SALES OR BUSINESS, AGREEMENTS OR CONTRACTS, ANTICIPATED SAVINGS, TURNOVER OR GOODWILL, (II) BUSINESS INTERRUPTION OR LOSS OR CORRUPTION OF DATA, (III) COST OF SUBSTITUTE PRODUCTS OR SERVICES, (IV) ANY PUNITIVE, SPECIAL, INCIDENTAL OR CONSEQUENTIAL DAMAGES, OR (V) OTHER LOSSES OR DAMAGES, INCLUDING DIRECT DAMAGES.</w:t>
      </w:r>
    </w:p>
    <w:p w14:paraId="496C2C3C" w14:textId="55E9CF70" w:rsidR="00580B6B" w:rsidRPr="00010A2B" w:rsidRDefault="00580B6B" w:rsidP="00981DBA">
      <w:pPr>
        <w:ind w:left="567" w:right="108"/>
        <w:jc w:val="both"/>
        <w:rPr>
          <w:sz w:val="18"/>
          <w:szCs w:val="18"/>
          <w:lang w:bidi="en-US"/>
        </w:rPr>
      </w:pPr>
    </w:p>
    <w:p w14:paraId="61E0E4FA" w14:textId="77777777" w:rsidR="00580B6B" w:rsidRPr="00010A2B" w:rsidRDefault="00580B6B" w:rsidP="00981DBA">
      <w:pPr>
        <w:ind w:left="567" w:right="108"/>
        <w:jc w:val="both"/>
        <w:rPr>
          <w:rFonts w:asciiTheme="majorHAnsi" w:hAnsiTheme="majorHAnsi" w:cstheme="majorHAnsi"/>
          <w:b/>
          <w:bCs/>
          <w:sz w:val="18"/>
          <w:szCs w:val="18"/>
        </w:rPr>
      </w:pPr>
      <w:r w:rsidRPr="00010A2B">
        <w:rPr>
          <w:b/>
          <w:bCs/>
          <w:sz w:val="18"/>
          <w:szCs w:val="18"/>
          <w:lang w:bidi="en-US"/>
        </w:rPr>
        <w:lastRenderedPageBreak/>
        <w:t>YOU EXPRESSLY ACKNOWLEDGE AND AGREE THAT YOUR USE OF THE SERVICES AND THE SOFTWARE IS AT YOUR OWN RISK. NOTWITHSTANDING CLAUSE 1.1, ABB PROVIDES THE SERVICES AND SOFTWARE TO YOU ON AN "AS IS" AND "AS AVAILABLE" BASIS, WITH ALL FAULTS AND DEFECTS, WITHOUT WARRANTY AND WITHOUT MAINTENANCE OR SUPPORT SERVICES AND SOLELY FOR THE PURPOSES CONTEMPLATED BY THIS AGREEMENT. ABB MAKES NO REPRESENTATIONS OR WARRANTIES OF ANY KIND AND ABB DISCLAIMS ALL WARRANTIES AND REPRESENTATIONS, WHETHER EXPRESS, IMPLIED, STATUTORY OR OTHERWISE IN CONNECTION WITH THE SERVICES AND SOFTWARE, INCLUDING, WITHOUT LIMITATION, ANY WARRANTY THAT THE SERVICES OR SOFTWARE WILL BE AVAILABLE WITHOUT INTERRUPTION, FREE OF ERRORS OR HARMFUL COMPONENTS, OR THAT THE REPORTS PROVIDED ARE ACCURATE, OR ANY IMPLIED WARRANTIES OF MERCHANTABILITY, FITNESS FOR A PARTICULAR PURPOSE, SATISFACTORY QUALITY, NON-INFRINGEMENT, QUIET ENJOYMENT, AND ANY WARRANTIES ARISING OUT OF COURSE OF TRADE USAGE.</w:t>
      </w:r>
    </w:p>
    <w:p w14:paraId="0BBD2A6F" w14:textId="77777777" w:rsidR="00580B6B" w:rsidRPr="00010A2B" w:rsidRDefault="00580B6B" w:rsidP="00981DBA">
      <w:pPr>
        <w:ind w:left="567" w:right="108"/>
        <w:jc w:val="both"/>
        <w:rPr>
          <w:rFonts w:asciiTheme="majorHAnsi" w:hAnsiTheme="majorHAnsi" w:cstheme="majorHAnsi"/>
          <w:b/>
          <w:bCs/>
          <w:sz w:val="18"/>
          <w:szCs w:val="18"/>
        </w:rPr>
      </w:pPr>
    </w:p>
    <w:p w14:paraId="73118F1B" w14:textId="77777777" w:rsidR="00580B6B" w:rsidRPr="00010A2B" w:rsidRDefault="00580B6B" w:rsidP="00981DBA">
      <w:pPr>
        <w:ind w:left="567" w:right="108"/>
        <w:jc w:val="both"/>
        <w:rPr>
          <w:rFonts w:asciiTheme="majorHAnsi" w:hAnsiTheme="majorHAnsi" w:cstheme="majorHAnsi"/>
          <w:b/>
          <w:bCs/>
          <w:sz w:val="18"/>
          <w:szCs w:val="18"/>
          <w:lang w:val="fr-FR"/>
        </w:rPr>
      </w:pPr>
      <w:r w:rsidRPr="00010A2B">
        <w:rPr>
          <w:b/>
          <w:bCs/>
          <w:sz w:val="18"/>
          <w:szCs w:val="18"/>
          <w:lang w:bidi="en-US"/>
        </w:rPr>
        <w:t>ABB SHALL NOT BE LIABLE FOR ANY FAILURE BY YOU TO HAVE ANY DRAWINGS, DIAGRAMS OR OTHER DOCUMENTS ISSUED BY THE ABB EMERGENCY LIGHTING CONFIGURATOR APPLICATION VALIDATED BY AN INSPECTION AGENCY. YOUR SOLE RESPONSIBILITY WILL BE ENGAGED.</w:t>
      </w:r>
    </w:p>
    <w:p w14:paraId="05C7ED22" w14:textId="77777777" w:rsidR="00580B6B" w:rsidRPr="00010A2B" w:rsidRDefault="00580B6B" w:rsidP="00981DBA">
      <w:pPr>
        <w:ind w:left="567" w:right="108"/>
        <w:jc w:val="both"/>
        <w:rPr>
          <w:rFonts w:asciiTheme="majorHAnsi" w:hAnsiTheme="majorHAnsi" w:cstheme="majorHAnsi"/>
          <w:sz w:val="18"/>
          <w:szCs w:val="18"/>
        </w:rPr>
      </w:pPr>
    </w:p>
    <w:p w14:paraId="121D1F46" w14:textId="1EA9764C" w:rsidR="00F22A2C" w:rsidRPr="00794C82" w:rsidRDefault="00794C82" w:rsidP="00981DBA">
      <w:pPr>
        <w:pStyle w:val="ListParagraph"/>
        <w:numPr>
          <w:ilvl w:val="1"/>
          <w:numId w:val="61"/>
        </w:numPr>
        <w:ind w:left="1276" w:right="108" w:hanging="709"/>
        <w:jc w:val="both"/>
        <w:rPr>
          <w:rFonts w:asciiTheme="majorHAnsi" w:hAnsiTheme="majorHAnsi" w:cstheme="majorHAnsi"/>
          <w:b/>
          <w:sz w:val="20"/>
          <w:szCs w:val="20"/>
          <w:lang w:val="fr-FR"/>
        </w:rPr>
      </w:pPr>
      <w:r w:rsidRPr="00794C82">
        <w:rPr>
          <w:b/>
          <w:sz w:val="20"/>
          <w:szCs w:val="20"/>
          <w:lang w:bidi="en-US"/>
        </w:rPr>
        <w:t>SUSPENSION</w:t>
      </w:r>
    </w:p>
    <w:p w14:paraId="024573E9" w14:textId="51057B64" w:rsidR="00F22A2C" w:rsidRPr="00010A2B" w:rsidRDefault="00F22A2C" w:rsidP="00981DBA">
      <w:pPr>
        <w:ind w:left="1276" w:right="108"/>
        <w:jc w:val="both"/>
        <w:rPr>
          <w:rFonts w:asciiTheme="majorHAnsi" w:hAnsiTheme="majorHAnsi" w:cstheme="majorHAnsi"/>
          <w:sz w:val="18"/>
          <w:szCs w:val="18"/>
        </w:rPr>
      </w:pPr>
      <w:r w:rsidRPr="00010A2B">
        <w:rPr>
          <w:sz w:val="18"/>
          <w:szCs w:val="18"/>
          <w:lang w:bidi="en-US"/>
        </w:rPr>
        <w:t xml:space="preserve">ABB may suspend the Services or </w:t>
      </w:r>
      <w:r w:rsidR="00A31271" w:rsidRPr="00010A2B">
        <w:rPr>
          <w:sz w:val="18"/>
          <w:szCs w:val="18"/>
          <w:lang w:bidi="en-US"/>
        </w:rPr>
        <w:t xml:space="preserve">Your </w:t>
      </w:r>
      <w:r w:rsidRPr="00010A2B">
        <w:rPr>
          <w:sz w:val="18"/>
          <w:szCs w:val="18"/>
          <w:lang w:bidi="en-US"/>
        </w:rPr>
        <w:t xml:space="preserve">connection to the Cloud, in whole or in part if ABB determines that </w:t>
      </w:r>
      <w:r w:rsidR="00A31271" w:rsidRPr="00010A2B">
        <w:rPr>
          <w:sz w:val="18"/>
          <w:szCs w:val="18"/>
          <w:lang w:bidi="en-US"/>
        </w:rPr>
        <w:t xml:space="preserve">Your </w:t>
      </w:r>
      <w:r w:rsidRPr="00010A2B">
        <w:rPr>
          <w:sz w:val="18"/>
          <w:szCs w:val="18"/>
          <w:lang w:bidi="en-US"/>
        </w:rPr>
        <w:t>use of the Services</w:t>
      </w:r>
      <w:r w:rsidR="00300F1D">
        <w:rPr>
          <w:sz w:val="18"/>
          <w:szCs w:val="18"/>
          <w:lang w:bidi="en-US"/>
        </w:rPr>
        <w:t xml:space="preserve"> or</w:t>
      </w:r>
      <w:r w:rsidRPr="00010A2B">
        <w:rPr>
          <w:sz w:val="18"/>
          <w:szCs w:val="18"/>
          <w:lang w:bidi="en-US"/>
        </w:rPr>
        <w:t xml:space="preserve"> </w:t>
      </w:r>
      <w:r w:rsidR="00A31271" w:rsidRPr="00010A2B">
        <w:rPr>
          <w:sz w:val="18"/>
          <w:szCs w:val="18"/>
          <w:lang w:bidi="en-US"/>
        </w:rPr>
        <w:t xml:space="preserve">Your </w:t>
      </w:r>
      <w:r w:rsidRPr="00010A2B">
        <w:rPr>
          <w:sz w:val="18"/>
          <w:szCs w:val="18"/>
          <w:lang w:bidi="en-US"/>
        </w:rPr>
        <w:t>connection to the Cloud (</w:t>
      </w:r>
      <w:proofErr w:type="spellStart"/>
      <w:r w:rsidRPr="00010A2B">
        <w:rPr>
          <w:sz w:val="18"/>
          <w:szCs w:val="18"/>
          <w:lang w:bidi="en-US"/>
        </w:rPr>
        <w:t>i</w:t>
      </w:r>
      <w:proofErr w:type="spellEnd"/>
      <w:r w:rsidRPr="00010A2B">
        <w:rPr>
          <w:sz w:val="18"/>
          <w:szCs w:val="18"/>
          <w:lang w:bidi="en-US"/>
        </w:rPr>
        <w:t xml:space="preserve">) causes a security risk to the Services, the Cloud, or a third party, (ii) may adversely affect the operation of the Services, the Software, the Cloud (iii) violates any law or causes a risk that ABB is or will be in violation of any law or (iv) may give rise to liability for ABB or a third party In addition, ABB may suspend the Services, </w:t>
      </w:r>
      <w:r w:rsidR="00A31271" w:rsidRPr="00010A2B">
        <w:rPr>
          <w:sz w:val="18"/>
          <w:szCs w:val="18"/>
          <w:lang w:bidi="en-US"/>
        </w:rPr>
        <w:t xml:space="preserve">Your </w:t>
      </w:r>
      <w:r w:rsidRPr="00010A2B">
        <w:rPr>
          <w:sz w:val="18"/>
          <w:szCs w:val="18"/>
          <w:lang w:bidi="en-US"/>
        </w:rPr>
        <w:t>connection to the Cloud, under the circumstances set forth in the Acceptable Use Policy.</w:t>
      </w:r>
    </w:p>
    <w:p w14:paraId="270BFE07" w14:textId="77777777" w:rsidR="00F22A2C" w:rsidRPr="00010A2B" w:rsidRDefault="00F22A2C" w:rsidP="00981DBA">
      <w:pPr>
        <w:ind w:left="567" w:right="108"/>
        <w:jc w:val="both"/>
        <w:rPr>
          <w:rFonts w:asciiTheme="majorHAnsi" w:hAnsiTheme="majorHAnsi" w:cstheme="majorHAnsi"/>
          <w:sz w:val="18"/>
          <w:szCs w:val="18"/>
        </w:rPr>
      </w:pPr>
    </w:p>
    <w:p w14:paraId="19D526E1" w14:textId="434B91CA" w:rsidR="00756BED" w:rsidRPr="00794C82" w:rsidRDefault="00794C82" w:rsidP="00981DBA">
      <w:pPr>
        <w:pStyle w:val="ListParagraph"/>
        <w:numPr>
          <w:ilvl w:val="1"/>
          <w:numId w:val="61"/>
        </w:numPr>
        <w:ind w:left="1276" w:right="108" w:hanging="709"/>
        <w:jc w:val="both"/>
        <w:rPr>
          <w:rFonts w:asciiTheme="majorHAnsi" w:hAnsiTheme="majorHAnsi" w:cstheme="majorHAnsi"/>
          <w:b/>
          <w:sz w:val="20"/>
          <w:szCs w:val="20"/>
          <w:lang w:val="fr-FR"/>
        </w:rPr>
      </w:pPr>
      <w:r w:rsidRPr="00794C82">
        <w:rPr>
          <w:b/>
          <w:sz w:val="20"/>
          <w:szCs w:val="20"/>
          <w:lang w:bidi="en-US"/>
        </w:rPr>
        <w:t>CANCELLATION</w:t>
      </w:r>
    </w:p>
    <w:p w14:paraId="1E51B2E1" w14:textId="4A6572FC" w:rsidR="00756BED" w:rsidRPr="00010A2B" w:rsidRDefault="005C1BDA" w:rsidP="00981DBA">
      <w:pPr>
        <w:ind w:left="1276" w:right="108" w:hanging="709"/>
        <w:jc w:val="both"/>
        <w:rPr>
          <w:rFonts w:asciiTheme="majorHAnsi" w:hAnsiTheme="majorHAnsi" w:cstheme="majorHAnsi"/>
          <w:sz w:val="18"/>
          <w:szCs w:val="18"/>
        </w:rPr>
      </w:pPr>
      <w:r w:rsidRPr="00010A2B">
        <w:rPr>
          <w:sz w:val="18"/>
          <w:szCs w:val="18"/>
          <w:lang w:bidi="en-US"/>
        </w:rPr>
        <w:t>9..1</w:t>
      </w:r>
      <w:r w:rsidRPr="00010A2B">
        <w:rPr>
          <w:sz w:val="18"/>
          <w:szCs w:val="18"/>
          <w:lang w:bidi="en-US"/>
        </w:rPr>
        <w:tab/>
      </w:r>
      <w:r w:rsidR="00756BED" w:rsidRPr="00010A2B">
        <w:rPr>
          <w:sz w:val="18"/>
          <w:szCs w:val="18"/>
          <w:lang w:bidi="en-US"/>
        </w:rPr>
        <w:t xml:space="preserve">Without limiting its other rights or remedies, ABB may terminate this Agreement (in whole or in part) with immediate effect by giving written notice to </w:t>
      </w:r>
      <w:r w:rsidR="00A31271" w:rsidRPr="00010A2B">
        <w:rPr>
          <w:sz w:val="18"/>
          <w:szCs w:val="18"/>
          <w:lang w:bidi="en-US"/>
        </w:rPr>
        <w:t>You</w:t>
      </w:r>
      <w:r w:rsidR="00756BED" w:rsidRPr="00010A2B">
        <w:rPr>
          <w:sz w:val="18"/>
          <w:szCs w:val="18"/>
          <w:lang w:bidi="en-US"/>
        </w:rPr>
        <w:t xml:space="preserve"> if (i) </w:t>
      </w:r>
      <w:r w:rsidR="00A31271" w:rsidRPr="00010A2B">
        <w:rPr>
          <w:sz w:val="18"/>
          <w:szCs w:val="18"/>
          <w:lang w:bidi="en-US"/>
        </w:rPr>
        <w:t>You</w:t>
      </w:r>
      <w:r w:rsidR="00756BED" w:rsidRPr="00010A2B">
        <w:rPr>
          <w:sz w:val="18"/>
          <w:szCs w:val="18"/>
          <w:lang w:bidi="en-US"/>
        </w:rPr>
        <w:t xml:space="preserve"> have acted in breach of this Agreement, (ii) the law applicable to the operation of the Service is amended in one or more countries which would make the continued operation of the Service unlawful, impracticable or otherwise materially affect (including cost) the provision of the Services.</w:t>
      </w:r>
    </w:p>
    <w:p w14:paraId="3D0230BE" w14:textId="77777777" w:rsidR="003C0970" w:rsidRPr="00010A2B" w:rsidRDefault="003C0970" w:rsidP="00981DBA">
      <w:pPr>
        <w:ind w:left="567" w:right="108"/>
        <w:jc w:val="both"/>
        <w:rPr>
          <w:rFonts w:asciiTheme="majorHAnsi" w:hAnsiTheme="majorHAnsi" w:cstheme="majorHAnsi"/>
          <w:sz w:val="18"/>
          <w:szCs w:val="18"/>
        </w:rPr>
      </w:pPr>
    </w:p>
    <w:p w14:paraId="39782BB7" w14:textId="77777777" w:rsidR="005C1BDA" w:rsidRPr="00010A2B" w:rsidRDefault="005C1BDA" w:rsidP="00981DBA">
      <w:pPr>
        <w:ind w:left="1276" w:right="108" w:hanging="709"/>
        <w:jc w:val="both"/>
        <w:rPr>
          <w:sz w:val="18"/>
          <w:szCs w:val="18"/>
          <w:lang w:bidi="en-US"/>
        </w:rPr>
      </w:pPr>
      <w:r w:rsidRPr="00010A2B">
        <w:rPr>
          <w:sz w:val="18"/>
          <w:szCs w:val="18"/>
          <w:lang w:bidi="en-US"/>
        </w:rPr>
        <w:t>9.2</w:t>
      </w:r>
      <w:r w:rsidRPr="00010A2B">
        <w:rPr>
          <w:sz w:val="18"/>
          <w:szCs w:val="18"/>
          <w:lang w:bidi="en-US"/>
        </w:rPr>
        <w:tab/>
      </w:r>
      <w:r w:rsidR="00756BED" w:rsidRPr="00010A2B">
        <w:rPr>
          <w:sz w:val="18"/>
          <w:szCs w:val="18"/>
          <w:lang w:bidi="en-US"/>
        </w:rPr>
        <w:t xml:space="preserve">Upon termination or expiration of this Agreement for any reason, </w:t>
      </w:r>
    </w:p>
    <w:p w14:paraId="7362F111" w14:textId="7B2C4F89" w:rsidR="005C1BDA" w:rsidRPr="00010A2B" w:rsidRDefault="00756BED" w:rsidP="00981DBA">
      <w:pPr>
        <w:ind w:left="2124" w:right="108" w:hanging="848"/>
        <w:jc w:val="both"/>
        <w:rPr>
          <w:sz w:val="18"/>
          <w:szCs w:val="18"/>
          <w:lang w:bidi="en-US"/>
        </w:rPr>
      </w:pPr>
      <w:r w:rsidRPr="00010A2B">
        <w:rPr>
          <w:sz w:val="18"/>
          <w:szCs w:val="18"/>
          <w:lang w:bidi="en-US"/>
        </w:rPr>
        <w:t xml:space="preserve">(i) </w:t>
      </w:r>
      <w:r w:rsidR="005C1BDA" w:rsidRPr="00010A2B">
        <w:rPr>
          <w:sz w:val="18"/>
          <w:szCs w:val="18"/>
          <w:lang w:bidi="en-US"/>
        </w:rPr>
        <w:tab/>
      </w:r>
      <w:r w:rsidR="00A31271" w:rsidRPr="00010A2B">
        <w:rPr>
          <w:sz w:val="18"/>
          <w:szCs w:val="18"/>
          <w:lang w:bidi="en-US"/>
        </w:rPr>
        <w:t>You</w:t>
      </w:r>
      <w:r w:rsidRPr="00010A2B">
        <w:rPr>
          <w:sz w:val="18"/>
          <w:szCs w:val="18"/>
          <w:lang w:bidi="en-US"/>
        </w:rPr>
        <w:t xml:space="preserve"> must uninstall the ABB </w:t>
      </w:r>
      <w:r w:rsidR="00155FB5">
        <w:rPr>
          <w:sz w:val="18"/>
          <w:szCs w:val="18"/>
          <w:lang w:bidi="en-US"/>
        </w:rPr>
        <w:t>Emergency</w:t>
      </w:r>
      <w:r w:rsidRPr="00010A2B">
        <w:rPr>
          <w:sz w:val="18"/>
          <w:szCs w:val="18"/>
          <w:lang w:bidi="en-US"/>
        </w:rPr>
        <w:t xml:space="preserve"> Lighting Configurator Application and all Software from </w:t>
      </w:r>
      <w:r w:rsidR="00A31271" w:rsidRPr="00010A2B">
        <w:rPr>
          <w:sz w:val="18"/>
          <w:szCs w:val="18"/>
          <w:lang w:bidi="en-US"/>
        </w:rPr>
        <w:t xml:space="preserve">Your </w:t>
      </w:r>
      <w:r w:rsidRPr="00010A2B">
        <w:rPr>
          <w:sz w:val="18"/>
          <w:szCs w:val="18"/>
          <w:lang w:bidi="en-US"/>
        </w:rPr>
        <w:t xml:space="preserve">computer systems and/or tablets, and cease using the ABB </w:t>
      </w:r>
      <w:r w:rsidR="00155FB5">
        <w:rPr>
          <w:sz w:val="18"/>
          <w:szCs w:val="18"/>
          <w:lang w:bidi="en-US"/>
        </w:rPr>
        <w:t>Emergency</w:t>
      </w:r>
      <w:r w:rsidRPr="00010A2B">
        <w:rPr>
          <w:sz w:val="18"/>
          <w:szCs w:val="18"/>
          <w:lang w:bidi="en-US"/>
        </w:rPr>
        <w:t xml:space="preserve"> Lighting Configurator Application and Software and, if requested by ABB, provide ABB with evidence to support such, </w:t>
      </w:r>
    </w:p>
    <w:p w14:paraId="581DFA09" w14:textId="11F4B7D8" w:rsidR="005C1BDA" w:rsidRPr="00010A2B" w:rsidRDefault="00756BED" w:rsidP="00981DBA">
      <w:pPr>
        <w:ind w:left="2124" w:right="108" w:hanging="848"/>
        <w:jc w:val="both"/>
        <w:rPr>
          <w:sz w:val="18"/>
          <w:szCs w:val="18"/>
          <w:lang w:bidi="en-US"/>
        </w:rPr>
      </w:pPr>
      <w:r w:rsidRPr="00010A2B">
        <w:rPr>
          <w:sz w:val="18"/>
          <w:szCs w:val="18"/>
          <w:lang w:bidi="en-US"/>
        </w:rPr>
        <w:t xml:space="preserve">(ii) </w:t>
      </w:r>
      <w:r w:rsidR="005C1BDA" w:rsidRPr="00010A2B">
        <w:rPr>
          <w:sz w:val="18"/>
          <w:szCs w:val="18"/>
          <w:lang w:bidi="en-US"/>
        </w:rPr>
        <w:tab/>
      </w:r>
      <w:r w:rsidRPr="00010A2B">
        <w:rPr>
          <w:sz w:val="18"/>
          <w:szCs w:val="18"/>
          <w:lang w:bidi="en-US"/>
        </w:rPr>
        <w:t xml:space="preserve">ABB may disconnect </w:t>
      </w:r>
      <w:r w:rsidR="00A31271" w:rsidRPr="00010A2B">
        <w:rPr>
          <w:sz w:val="18"/>
          <w:szCs w:val="18"/>
          <w:lang w:bidi="en-US"/>
        </w:rPr>
        <w:t xml:space="preserve">Your </w:t>
      </w:r>
      <w:r w:rsidRPr="00010A2B">
        <w:rPr>
          <w:sz w:val="18"/>
          <w:szCs w:val="18"/>
          <w:lang w:bidi="en-US"/>
        </w:rPr>
        <w:t xml:space="preserve">access to the Services, Software after the effective date of termination or expiration, and </w:t>
      </w:r>
    </w:p>
    <w:p w14:paraId="3F481EF4" w14:textId="110E0676" w:rsidR="00756BED" w:rsidRPr="00010A2B" w:rsidRDefault="00756BED" w:rsidP="00981DBA">
      <w:pPr>
        <w:ind w:left="2124" w:right="108" w:hanging="848"/>
        <w:jc w:val="both"/>
        <w:rPr>
          <w:rFonts w:asciiTheme="majorHAnsi" w:hAnsiTheme="majorHAnsi" w:cstheme="majorHAnsi"/>
          <w:sz w:val="18"/>
          <w:szCs w:val="18"/>
        </w:rPr>
      </w:pPr>
      <w:r w:rsidRPr="00010A2B">
        <w:rPr>
          <w:sz w:val="18"/>
          <w:szCs w:val="18"/>
          <w:lang w:bidi="en-US"/>
        </w:rPr>
        <w:t xml:space="preserve">(iii) </w:t>
      </w:r>
      <w:r w:rsidR="005C1BDA" w:rsidRPr="00010A2B">
        <w:rPr>
          <w:sz w:val="18"/>
          <w:szCs w:val="18"/>
          <w:lang w:bidi="en-US"/>
        </w:rPr>
        <w:tab/>
      </w:r>
      <w:r w:rsidRPr="00010A2B">
        <w:rPr>
          <w:sz w:val="18"/>
          <w:szCs w:val="18"/>
          <w:lang w:bidi="en-US"/>
        </w:rPr>
        <w:t>the vested rights, remedies, obligations and liabilities of the parties upon termination or expiration shall not be affected thereby, including the right to seek damages in connection with any breach of the Agreement that existed on or before the date of termination or expiration.</w:t>
      </w:r>
    </w:p>
    <w:p w14:paraId="1814B83A" w14:textId="77777777" w:rsidR="003C0970" w:rsidRPr="00010A2B" w:rsidRDefault="003C0970" w:rsidP="00981DBA">
      <w:pPr>
        <w:ind w:left="567" w:right="108"/>
        <w:jc w:val="both"/>
        <w:rPr>
          <w:rFonts w:asciiTheme="majorHAnsi" w:hAnsiTheme="majorHAnsi" w:cstheme="majorHAnsi"/>
          <w:sz w:val="18"/>
          <w:szCs w:val="18"/>
        </w:rPr>
      </w:pPr>
    </w:p>
    <w:p w14:paraId="4CD85FD7" w14:textId="5D6FC365" w:rsidR="00756BED" w:rsidRPr="00010A2B" w:rsidRDefault="005C1BDA" w:rsidP="00981DBA">
      <w:pPr>
        <w:ind w:left="1276" w:right="108" w:hanging="709"/>
        <w:jc w:val="both"/>
        <w:rPr>
          <w:rFonts w:asciiTheme="majorHAnsi" w:hAnsiTheme="majorHAnsi" w:cstheme="majorHAnsi"/>
          <w:sz w:val="18"/>
          <w:szCs w:val="18"/>
        </w:rPr>
      </w:pPr>
      <w:r w:rsidRPr="00010A2B">
        <w:rPr>
          <w:sz w:val="18"/>
          <w:szCs w:val="18"/>
          <w:lang w:bidi="en-US"/>
        </w:rPr>
        <w:t>9.3</w:t>
      </w:r>
      <w:r w:rsidRPr="00010A2B">
        <w:rPr>
          <w:sz w:val="18"/>
          <w:szCs w:val="18"/>
          <w:lang w:bidi="en-US"/>
        </w:rPr>
        <w:tab/>
      </w:r>
      <w:r w:rsidR="00756BED" w:rsidRPr="00010A2B">
        <w:rPr>
          <w:sz w:val="18"/>
          <w:szCs w:val="18"/>
          <w:lang w:bidi="en-US"/>
        </w:rPr>
        <w:t xml:space="preserve"> It is </w:t>
      </w:r>
      <w:r w:rsidR="00A31271" w:rsidRPr="00010A2B">
        <w:rPr>
          <w:sz w:val="18"/>
          <w:szCs w:val="18"/>
          <w:lang w:bidi="en-US"/>
        </w:rPr>
        <w:t xml:space="preserve">Your </w:t>
      </w:r>
      <w:r w:rsidR="00756BED" w:rsidRPr="00010A2B">
        <w:rPr>
          <w:sz w:val="18"/>
          <w:szCs w:val="18"/>
          <w:lang w:bidi="en-US"/>
        </w:rPr>
        <w:t>responsibility to export the Project Data and Customer Data prior to the effective date of termination or expiration in accordance with the methods and to the extent described by ABB in the Description of Services. After the expiration of this period, ABB shall delete the Project and the Customer Data.</w:t>
      </w:r>
    </w:p>
    <w:p w14:paraId="1AD2F8EC" w14:textId="61F068F4" w:rsidR="003C0970" w:rsidRPr="00010A2B" w:rsidRDefault="003C0970" w:rsidP="00981DBA">
      <w:pPr>
        <w:ind w:left="567" w:right="108"/>
        <w:jc w:val="both"/>
        <w:rPr>
          <w:rFonts w:asciiTheme="majorHAnsi" w:hAnsiTheme="majorHAnsi" w:cstheme="majorHAnsi"/>
          <w:sz w:val="18"/>
          <w:szCs w:val="18"/>
        </w:rPr>
      </w:pPr>
    </w:p>
    <w:p w14:paraId="16D51A99" w14:textId="5EA406B5" w:rsidR="00F53A68" w:rsidRPr="00010A2B" w:rsidRDefault="005C1BDA" w:rsidP="00981DBA">
      <w:pPr>
        <w:ind w:left="1276" w:right="108" w:hanging="709"/>
        <w:jc w:val="both"/>
        <w:rPr>
          <w:rFonts w:asciiTheme="majorHAnsi" w:hAnsiTheme="majorHAnsi" w:cstheme="majorHAnsi"/>
          <w:sz w:val="18"/>
          <w:szCs w:val="18"/>
        </w:rPr>
      </w:pPr>
      <w:r w:rsidRPr="00010A2B">
        <w:rPr>
          <w:sz w:val="18"/>
          <w:szCs w:val="18"/>
          <w:lang w:bidi="en-US"/>
        </w:rPr>
        <w:t>9.4</w:t>
      </w:r>
      <w:r w:rsidRPr="00010A2B">
        <w:rPr>
          <w:sz w:val="18"/>
          <w:szCs w:val="18"/>
          <w:lang w:bidi="en-US"/>
        </w:rPr>
        <w:tab/>
      </w:r>
      <w:r w:rsidR="00756BED" w:rsidRPr="00010A2B">
        <w:rPr>
          <w:sz w:val="18"/>
          <w:szCs w:val="18"/>
          <w:lang w:bidi="en-US"/>
        </w:rPr>
        <w:t>The terms and conditions relating to limitation of liability (clause 8), warranty and indemnification of Customer (clause 7), limitations on Customer's use of the Software license (clauses 2.2 and 5.6), the terms and conditions relating to Customer's Intellectual Property Rights (clause 5.1) and the terms and conditions relating to ABB's Intellectual Property Rights (in particular clauses 5.1, 5.4, 5.6, 5.7) shall survive termination of the Agreement.</w:t>
      </w:r>
    </w:p>
    <w:p w14:paraId="3E9B6249" w14:textId="77777777" w:rsidR="00F53A68" w:rsidRPr="00010A2B" w:rsidRDefault="00F53A68" w:rsidP="00981DBA">
      <w:pPr>
        <w:ind w:left="567" w:right="108"/>
        <w:jc w:val="both"/>
        <w:rPr>
          <w:rFonts w:asciiTheme="majorHAnsi" w:hAnsiTheme="majorHAnsi" w:cstheme="majorHAnsi"/>
          <w:sz w:val="18"/>
          <w:szCs w:val="18"/>
        </w:rPr>
      </w:pPr>
    </w:p>
    <w:p w14:paraId="26A63EBE" w14:textId="2E14EB64" w:rsidR="006F5FB6" w:rsidRPr="00794C82" w:rsidRDefault="00794C82" w:rsidP="00981DBA">
      <w:pPr>
        <w:pStyle w:val="ListParagraph"/>
        <w:numPr>
          <w:ilvl w:val="1"/>
          <w:numId w:val="61"/>
        </w:numPr>
        <w:ind w:left="1276" w:right="108" w:hanging="709"/>
        <w:jc w:val="both"/>
        <w:rPr>
          <w:rFonts w:asciiTheme="majorHAnsi" w:hAnsiTheme="majorHAnsi" w:cstheme="majorHAnsi"/>
          <w:b/>
          <w:sz w:val="20"/>
          <w:szCs w:val="20"/>
          <w:lang w:val="fr-FR"/>
        </w:rPr>
      </w:pPr>
      <w:r w:rsidRPr="00794C82">
        <w:rPr>
          <w:b/>
          <w:sz w:val="20"/>
          <w:szCs w:val="20"/>
          <w:lang w:bidi="en-US"/>
        </w:rPr>
        <w:lastRenderedPageBreak/>
        <w:t>EXPORT CONTROL</w:t>
      </w:r>
    </w:p>
    <w:p w14:paraId="5D4C661A" w14:textId="4DB62EBC" w:rsidR="00E91CEE" w:rsidRPr="00010A2B" w:rsidRDefault="00A31271" w:rsidP="00981DBA">
      <w:pPr>
        <w:ind w:left="1276" w:right="108"/>
        <w:jc w:val="both"/>
        <w:rPr>
          <w:rFonts w:asciiTheme="majorHAnsi" w:hAnsiTheme="majorHAnsi" w:cstheme="majorHAnsi"/>
          <w:sz w:val="18"/>
          <w:szCs w:val="18"/>
        </w:rPr>
      </w:pPr>
      <w:r w:rsidRPr="00010A2B">
        <w:rPr>
          <w:sz w:val="18"/>
          <w:szCs w:val="18"/>
          <w:lang w:bidi="en-US"/>
        </w:rPr>
        <w:t>You</w:t>
      </w:r>
      <w:r w:rsidR="00B73A65" w:rsidRPr="00010A2B">
        <w:rPr>
          <w:sz w:val="18"/>
          <w:szCs w:val="18"/>
          <w:lang w:bidi="en-US"/>
        </w:rPr>
        <w:t xml:space="preserve"> shall not export, directly or indirectly, any technical data acquired from ABB under the Agreement (or any product, including software, incorporated into such data) without complying with any applicable export control laws, including U.S. export laws, to any country for which the government or any administration thereof requires at the time of export a license or other official authorization without first obtaining such license or authorization. In particular, the ABB </w:t>
      </w:r>
      <w:r w:rsidR="00155FB5">
        <w:rPr>
          <w:sz w:val="18"/>
          <w:szCs w:val="18"/>
          <w:lang w:bidi="en-US"/>
        </w:rPr>
        <w:t>Emergency</w:t>
      </w:r>
      <w:r w:rsidR="00B73A65" w:rsidRPr="00010A2B">
        <w:rPr>
          <w:sz w:val="18"/>
          <w:szCs w:val="18"/>
          <w:lang w:bidi="en-US"/>
        </w:rPr>
        <w:t xml:space="preserve"> Lighting Configurator Application may not be exported (a) to any country embargoed by the United States or (b) to any person on the U.S. Treasury Department's list of Specially Designated Nationals or the U.S. Department of Commerce's list of Prohibited Persons or Entities. By using the ABB </w:t>
      </w:r>
      <w:r w:rsidR="00155FB5">
        <w:rPr>
          <w:sz w:val="18"/>
          <w:szCs w:val="18"/>
          <w:lang w:bidi="en-US"/>
        </w:rPr>
        <w:t xml:space="preserve">Emergency </w:t>
      </w:r>
      <w:r w:rsidR="00B73A65" w:rsidRPr="00010A2B">
        <w:rPr>
          <w:sz w:val="18"/>
          <w:szCs w:val="18"/>
          <w:lang w:bidi="en-US"/>
        </w:rPr>
        <w:t xml:space="preserve">Lighting Configurator Application, </w:t>
      </w:r>
      <w:r w:rsidRPr="00010A2B">
        <w:rPr>
          <w:sz w:val="18"/>
          <w:szCs w:val="18"/>
          <w:lang w:bidi="en-US"/>
        </w:rPr>
        <w:t>you</w:t>
      </w:r>
      <w:r w:rsidR="00B73A65" w:rsidRPr="00010A2B">
        <w:rPr>
          <w:sz w:val="18"/>
          <w:szCs w:val="18"/>
          <w:lang w:bidi="en-US"/>
        </w:rPr>
        <w:t xml:space="preserve"> represent and warrant that </w:t>
      </w:r>
      <w:r w:rsidRPr="00010A2B">
        <w:rPr>
          <w:sz w:val="18"/>
          <w:szCs w:val="18"/>
          <w:lang w:bidi="en-US"/>
        </w:rPr>
        <w:t>you</w:t>
      </w:r>
      <w:r w:rsidR="00B73A65" w:rsidRPr="00010A2B">
        <w:rPr>
          <w:sz w:val="18"/>
          <w:szCs w:val="18"/>
          <w:lang w:bidi="en-US"/>
        </w:rPr>
        <w:t xml:space="preserve"> are not located in such a country and are not on such a list. </w:t>
      </w:r>
      <w:r w:rsidRPr="00010A2B">
        <w:rPr>
          <w:sz w:val="18"/>
          <w:szCs w:val="18"/>
          <w:lang w:bidi="en-US"/>
        </w:rPr>
        <w:t>You</w:t>
      </w:r>
      <w:r w:rsidR="00B73A65" w:rsidRPr="00010A2B">
        <w:rPr>
          <w:sz w:val="18"/>
          <w:szCs w:val="18"/>
          <w:lang w:bidi="en-US"/>
        </w:rPr>
        <w:t xml:space="preserve"> also agree not to use the ABB </w:t>
      </w:r>
      <w:r w:rsidR="00155FB5">
        <w:rPr>
          <w:sz w:val="18"/>
          <w:szCs w:val="18"/>
          <w:lang w:bidi="en-US"/>
        </w:rPr>
        <w:t>Emergency</w:t>
      </w:r>
      <w:r w:rsidR="00B73A65" w:rsidRPr="00010A2B">
        <w:rPr>
          <w:sz w:val="18"/>
          <w:szCs w:val="18"/>
          <w:lang w:bidi="en-US"/>
        </w:rPr>
        <w:t xml:space="preserve"> Lighting Configurator Application for any purpose prohibited by law, including, without limitation, the development, design, </w:t>
      </w:r>
      <w:proofErr w:type="gramStart"/>
      <w:r w:rsidR="00B73A65" w:rsidRPr="00010A2B">
        <w:rPr>
          <w:sz w:val="18"/>
          <w:szCs w:val="18"/>
          <w:lang w:bidi="en-US"/>
        </w:rPr>
        <w:t>manufacture</w:t>
      </w:r>
      <w:proofErr w:type="gramEnd"/>
      <w:r w:rsidR="00B73A65" w:rsidRPr="00010A2B">
        <w:rPr>
          <w:sz w:val="18"/>
          <w:szCs w:val="18"/>
          <w:lang w:bidi="en-US"/>
        </w:rPr>
        <w:t xml:space="preserve"> or production of nuclear missiles, or chemical or biological weapons.</w:t>
      </w:r>
    </w:p>
    <w:p w14:paraId="1DF9803A" w14:textId="77777777" w:rsidR="000D379B" w:rsidRPr="00010A2B" w:rsidRDefault="000D379B" w:rsidP="00981DBA">
      <w:pPr>
        <w:ind w:left="567" w:right="108"/>
        <w:jc w:val="both"/>
        <w:rPr>
          <w:rFonts w:asciiTheme="majorHAnsi" w:hAnsiTheme="majorHAnsi" w:cstheme="majorHAnsi"/>
          <w:b/>
          <w:sz w:val="18"/>
          <w:szCs w:val="18"/>
        </w:rPr>
      </w:pPr>
    </w:p>
    <w:p w14:paraId="255D4853" w14:textId="099AB2E9" w:rsidR="006F5FB6" w:rsidRPr="00010A2B" w:rsidRDefault="00794C82" w:rsidP="00981DBA">
      <w:pPr>
        <w:pStyle w:val="ListParagraph"/>
        <w:numPr>
          <w:ilvl w:val="1"/>
          <w:numId w:val="61"/>
        </w:numPr>
        <w:ind w:left="1276" w:right="108" w:hanging="709"/>
        <w:jc w:val="both"/>
        <w:rPr>
          <w:rFonts w:asciiTheme="majorHAnsi" w:hAnsiTheme="majorHAnsi" w:cstheme="majorHAnsi"/>
          <w:b/>
          <w:sz w:val="18"/>
          <w:szCs w:val="18"/>
          <w:lang w:val="fr-FR"/>
        </w:rPr>
      </w:pPr>
      <w:r w:rsidRPr="00794C82">
        <w:rPr>
          <w:b/>
          <w:sz w:val="20"/>
          <w:szCs w:val="20"/>
          <w:lang w:bidi="en-US"/>
        </w:rPr>
        <w:t>APPLICABLE LAW AND JURISDICTION</w:t>
      </w:r>
    </w:p>
    <w:p w14:paraId="06AC6003" w14:textId="7F11B104" w:rsidR="006F5FB6" w:rsidRPr="00010A2B" w:rsidRDefault="006C32ED" w:rsidP="00981DBA">
      <w:pPr>
        <w:ind w:left="1276" w:right="108" w:hanging="709"/>
        <w:jc w:val="both"/>
        <w:rPr>
          <w:rFonts w:asciiTheme="majorHAnsi" w:hAnsiTheme="majorHAnsi" w:cstheme="majorHAnsi"/>
          <w:sz w:val="18"/>
          <w:szCs w:val="18"/>
        </w:rPr>
      </w:pPr>
      <w:r w:rsidRPr="00010A2B">
        <w:rPr>
          <w:sz w:val="18"/>
          <w:szCs w:val="18"/>
          <w:lang w:bidi="en-US"/>
        </w:rPr>
        <w:t>11.1</w:t>
      </w:r>
      <w:r w:rsidRPr="00010A2B">
        <w:rPr>
          <w:sz w:val="18"/>
          <w:szCs w:val="18"/>
          <w:lang w:bidi="en-US"/>
        </w:rPr>
        <w:tab/>
      </w:r>
      <w:r w:rsidR="001C4D34" w:rsidRPr="00010A2B">
        <w:rPr>
          <w:sz w:val="18"/>
          <w:szCs w:val="18"/>
          <w:lang w:bidi="en-US"/>
        </w:rPr>
        <w:t xml:space="preserve">This Agreement and any dispute or claim (including non-contractual disputes or claims) arising out of or relating to its subject matter or formation shall be governed by and construed in accordance with the laws of </w:t>
      </w:r>
      <w:r w:rsidR="00941E6F" w:rsidRPr="00010A2B">
        <w:rPr>
          <w:sz w:val="18"/>
          <w:szCs w:val="18"/>
          <w:lang w:bidi="en-US"/>
        </w:rPr>
        <w:t>England and Wales</w:t>
      </w:r>
      <w:r w:rsidR="001C4D34" w:rsidRPr="00010A2B">
        <w:rPr>
          <w:sz w:val="18"/>
          <w:szCs w:val="18"/>
          <w:lang w:bidi="en-US"/>
        </w:rPr>
        <w:t xml:space="preserve">, excluding its conflict of </w:t>
      </w:r>
      <w:r w:rsidR="00484B61" w:rsidRPr="00010A2B">
        <w:rPr>
          <w:sz w:val="18"/>
          <w:szCs w:val="18"/>
          <w:lang w:bidi="en-US"/>
        </w:rPr>
        <w:t>law’s</w:t>
      </w:r>
      <w:r w:rsidR="001C4D34" w:rsidRPr="00010A2B">
        <w:rPr>
          <w:sz w:val="18"/>
          <w:szCs w:val="18"/>
          <w:lang w:bidi="en-US"/>
        </w:rPr>
        <w:t xml:space="preserve"> provisions and the United Nations Convention on Contracts for the International Sale of Goods (Vienna, 1980).</w:t>
      </w:r>
    </w:p>
    <w:p w14:paraId="55D40676" w14:textId="77777777" w:rsidR="00F97304" w:rsidRPr="00010A2B" w:rsidRDefault="00F97304" w:rsidP="00981DBA">
      <w:pPr>
        <w:ind w:left="567" w:right="108"/>
        <w:jc w:val="both"/>
        <w:rPr>
          <w:rFonts w:asciiTheme="majorHAnsi" w:hAnsiTheme="majorHAnsi" w:cstheme="majorHAnsi"/>
          <w:sz w:val="18"/>
          <w:szCs w:val="18"/>
        </w:rPr>
      </w:pPr>
    </w:p>
    <w:p w14:paraId="1DEC0DFC" w14:textId="603257E3" w:rsidR="006F5FB6" w:rsidRPr="00010A2B" w:rsidRDefault="006C32ED" w:rsidP="00981DBA">
      <w:pPr>
        <w:ind w:left="1276" w:right="108" w:hanging="709"/>
        <w:jc w:val="both"/>
        <w:rPr>
          <w:sz w:val="18"/>
          <w:szCs w:val="18"/>
          <w:lang w:bidi="en-US"/>
        </w:rPr>
      </w:pPr>
      <w:r w:rsidRPr="00010A2B">
        <w:rPr>
          <w:sz w:val="18"/>
          <w:szCs w:val="18"/>
          <w:lang w:bidi="en-US"/>
        </w:rPr>
        <w:t>11.2</w:t>
      </w:r>
      <w:r w:rsidRPr="00010A2B">
        <w:rPr>
          <w:sz w:val="18"/>
          <w:szCs w:val="18"/>
          <w:lang w:bidi="en-US"/>
        </w:rPr>
        <w:tab/>
      </w:r>
      <w:r w:rsidR="001C4D34" w:rsidRPr="00010A2B">
        <w:rPr>
          <w:sz w:val="18"/>
          <w:szCs w:val="18"/>
          <w:lang w:bidi="en-US"/>
        </w:rPr>
        <w:t xml:space="preserve">Any dispute, controversy or claim arising out of the Agreement, including its validity, invalidity, breach or termination, shall be resolved by the competent courts of </w:t>
      </w:r>
      <w:r w:rsidR="00941E6F" w:rsidRPr="00010A2B">
        <w:rPr>
          <w:sz w:val="18"/>
          <w:szCs w:val="18"/>
          <w:lang w:bidi="en-US"/>
        </w:rPr>
        <w:t>London, England</w:t>
      </w:r>
      <w:r w:rsidR="001C4D34" w:rsidRPr="00010A2B">
        <w:rPr>
          <w:sz w:val="18"/>
          <w:szCs w:val="18"/>
          <w:lang w:bidi="en-US"/>
        </w:rPr>
        <w:t>.</w:t>
      </w:r>
    </w:p>
    <w:p w14:paraId="5FFE2471" w14:textId="33C8F970" w:rsidR="006D7318" w:rsidRPr="00010A2B" w:rsidRDefault="006D7318" w:rsidP="00981DBA">
      <w:pPr>
        <w:ind w:left="567" w:right="108"/>
        <w:jc w:val="both"/>
        <w:rPr>
          <w:sz w:val="18"/>
          <w:szCs w:val="18"/>
          <w:lang w:bidi="en-US"/>
        </w:rPr>
      </w:pPr>
    </w:p>
    <w:p w14:paraId="4016173A" w14:textId="46D505A2" w:rsidR="006D7318" w:rsidRPr="00010A2B" w:rsidRDefault="006C32ED" w:rsidP="00981DBA">
      <w:pPr>
        <w:ind w:left="1276" w:right="108" w:hanging="709"/>
        <w:jc w:val="both"/>
        <w:rPr>
          <w:rFonts w:asciiTheme="majorHAnsi" w:hAnsiTheme="majorHAnsi" w:cstheme="majorHAnsi"/>
          <w:sz w:val="18"/>
          <w:szCs w:val="18"/>
        </w:rPr>
      </w:pPr>
      <w:r w:rsidRPr="00010A2B">
        <w:rPr>
          <w:sz w:val="18"/>
          <w:szCs w:val="18"/>
          <w:lang w:bidi="en-US"/>
        </w:rPr>
        <w:t>11.3</w:t>
      </w:r>
      <w:r w:rsidRPr="00010A2B">
        <w:rPr>
          <w:sz w:val="18"/>
          <w:szCs w:val="18"/>
          <w:lang w:bidi="en-US"/>
        </w:rPr>
        <w:tab/>
      </w:r>
      <w:r w:rsidR="006D7318" w:rsidRPr="00010A2B">
        <w:rPr>
          <w:sz w:val="18"/>
          <w:szCs w:val="18"/>
          <w:lang w:bidi="en-US"/>
        </w:rPr>
        <w:t>No delay in the exercise or non-exercise by ABB of any of its rights under or in connection with the Contract shall operate as a waiver or release of that right</w:t>
      </w:r>
      <w:r w:rsidR="006E0EFB">
        <w:rPr>
          <w:sz w:val="18"/>
          <w:szCs w:val="18"/>
          <w:lang w:bidi="en-US"/>
        </w:rPr>
        <w:t>, and</w:t>
      </w:r>
      <w:r w:rsidR="006D7318" w:rsidRPr="00010A2B">
        <w:rPr>
          <w:sz w:val="18"/>
          <w:szCs w:val="18"/>
          <w:lang w:bidi="en-US"/>
        </w:rPr>
        <w:t xml:space="preserve"> </w:t>
      </w:r>
      <w:r w:rsidR="006E0EFB">
        <w:rPr>
          <w:sz w:val="18"/>
          <w:szCs w:val="18"/>
          <w:lang w:bidi="en-US"/>
        </w:rPr>
        <w:t>a</w:t>
      </w:r>
      <w:r w:rsidR="006D7318" w:rsidRPr="00010A2B">
        <w:rPr>
          <w:sz w:val="18"/>
          <w:szCs w:val="18"/>
          <w:lang w:bidi="en-US"/>
        </w:rPr>
        <w:t xml:space="preserve">ny waiver or release </w:t>
      </w:r>
      <w:r w:rsidR="006E0EFB">
        <w:rPr>
          <w:sz w:val="18"/>
          <w:szCs w:val="18"/>
          <w:lang w:bidi="en-US"/>
        </w:rPr>
        <w:t>subsequently granted in writing by ABB</w:t>
      </w:r>
      <w:r w:rsidR="006D7318" w:rsidRPr="00010A2B">
        <w:rPr>
          <w:sz w:val="18"/>
          <w:szCs w:val="18"/>
          <w:lang w:bidi="en-US"/>
        </w:rPr>
        <w:t xml:space="preserve"> shall not be construed as a waiver in respect of any other or further failure whether of </w:t>
      </w:r>
      <w:r w:rsidR="006E0EFB">
        <w:rPr>
          <w:sz w:val="18"/>
          <w:szCs w:val="18"/>
          <w:lang w:bidi="en-US"/>
        </w:rPr>
        <w:t xml:space="preserve">similar </w:t>
      </w:r>
      <w:r w:rsidR="006D7318" w:rsidRPr="00010A2B">
        <w:rPr>
          <w:sz w:val="18"/>
          <w:szCs w:val="18"/>
          <w:lang w:bidi="en-US"/>
        </w:rPr>
        <w:t xml:space="preserve">or </w:t>
      </w:r>
      <w:r w:rsidR="006E0EFB">
        <w:rPr>
          <w:sz w:val="18"/>
          <w:szCs w:val="18"/>
          <w:lang w:bidi="en-US"/>
        </w:rPr>
        <w:t>otherwise</w:t>
      </w:r>
      <w:r w:rsidR="006D7318" w:rsidRPr="00010A2B">
        <w:rPr>
          <w:sz w:val="18"/>
          <w:szCs w:val="18"/>
          <w:lang w:bidi="en-US"/>
        </w:rPr>
        <w:t>.</w:t>
      </w:r>
    </w:p>
    <w:p w14:paraId="5E06A18F" w14:textId="77777777" w:rsidR="006348E2" w:rsidRPr="00010A2B" w:rsidRDefault="006348E2" w:rsidP="00981DBA">
      <w:pPr>
        <w:ind w:left="567" w:right="108"/>
        <w:jc w:val="both"/>
        <w:rPr>
          <w:rFonts w:asciiTheme="majorHAnsi" w:eastAsia="ABBvoice KR" w:hAnsiTheme="majorHAnsi" w:cstheme="majorHAnsi"/>
          <w:sz w:val="18"/>
          <w:szCs w:val="18"/>
        </w:rPr>
      </w:pPr>
    </w:p>
    <w:p w14:paraId="6A0AA37D" w14:textId="1B6F5667" w:rsidR="008D5CD3" w:rsidRPr="00794C82" w:rsidRDefault="00794C82" w:rsidP="00981DBA">
      <w:pPr>
        <w:pStyle w:val="ListParagraph"/>
        <w:numPr>
          <w:ilvl w:val="1"/>
          <w:numId w:val="61"/>
        </w:numPr>
        <w:ind w:left="1276" w:right="108" w:hanging="709"/>
        <w:jc w:val="both"/>
        <w:rPr>
          <w:rFonts w:asciiTheme="majorHAnsi" w:hAnsiTheme="majorHAnsi" w:cstheme="majorHAnsi"/>
          <w:b/>
          <w:sz w:val="20"/>
          <w:szCs w:val="20"/>
          <w:lang w:val="fr-FR"/>
        </w:rPr>
      </w:pPr>
      <w:r w:rsidRPr="00794C82">
        <w:rPr>
          <w:b/>
          <w:sz w:val="20"/>
          <w:szCs w:val="20"/>
          <w:lang w:bidi="en-US"/>
        </w:rPr>
        <w:t>GENERAL CLAUSES</w:t>
      </w:r>
    </w:p>
    <w:p w14:paraId="6A9B4441" w14:textId="77777777" w:rsidR="0063642C" w:rsidRPr="00010A2B" w:rsidRDefault="0063642C" w:rsidP="00981DBA">
      <w:pPr>
        <w:ind w:left="1276" w:right="108" w:hanging="709"/>
        <w:jc w:val="both"/>
        <w:rPr>
          <w:sz w:val="18"/>
          <w:szCs w:val="18"/>
          <w:lang w:bidi="en-US"/>
        </w:rPr>
      </w:pPr>
      <w:r w:rsidRPr="00010A2B">
        <w:rPr>
          <w:sz w:val="18"/>
          <w:szCs w:val="18"/>
          <w:lang w:bidi="en-US"/>
        </w:rPr>
        <w:t>12.1</w:t>
      </w:r>
      <w:r w:rsidRPr="00010A2B">
        <w:rPr>
          <w:sz w:val="18"/>
          <w:szCs w:val="18"/>
          <w:lang w:bidi="en-US"/>
        </w:rPr>
        <w:tab/>
      </w:r>
      <w:r w:rsidR="001C4D34" w:rsidRPr="00010A2B">
        <w:rPr>
          <w:sz w:val="18"/>
          <w:szCs w:val="18"/>
          <w:lang w:bidi="en-US"/>
        </w:rPr>
        <w:t xml:space="preserve">Force Majeure. ABB shall not be in breach of the Agreement and shall not be liable for any delay in performance or failure to perform any of its obligations under the Agreement if such delay or failure results from events, circumstances or causes beyond ABB's reasonable control, including, without limitation: </w:t>
      </w:r>
    </w:p>
    <w:p w14:paraId="13E0C67F" w14:textId="77777777" w:rsidR="0063642C" w:rsidRPr="00010A2B" w:rsidRDefault="001C4D34" w:rsidP="00981DBA">
      <w:pPr>
        <w:ind w:left="2832" w:right="108" w:hanging="708"/>
        <w:jc w:val="both"/>
        <w:rPr>
          <w:sz w:val="18"/>
          <w:szCs w:val="18"/>
          <w:lang w:bidi="en-US"/>
        </w:rPr>
      </w:pPr>
      <w:r w:rsidRPr="00010A2B">
        <w:rPr>
          <w:sz w:val="18"/>
          <w:szCs w:val="18"/>
          <w:lang w:bidi="en-US"/>
        </w:rPr>
        <w:t xml:space="preserve">(i) </w:t>
      </w:r>
      <w:r w:rsidR="0063642C" w:rsidRPr="00010A2B">
        <w:rPr>
          <w:sz w:val="18"/>
          <w:szCs w:val="18"/>
          <w:lang w:bidi="en-US"/>
        </w:rPr>
        <w:tab/>
      </w:r>
      <w:r w:rsidRPr="00010A2B">
        <w:rPr>
          <w:sz w:val="18"/>
          <w:szCs w:val="18"/>
          <w:lang w:bidi="en-US"/>
        </w:rPr>
        <w:t xml:space="preserve">acts of God, floods, droughts, earthquakes or other natural disasters, </w:t>
      </w:r>
    </w:p>
    <w:p w14:paraId="0F87A513" w14:textId="77777777" w:rsidR="0063642C" w:rsidRPr="00010A2B" w:rsidRDefault="001C4D34" w:rsidP="00981DBA">
      <w:pPr>
        <w:ind w:left="2832" w:right="108" w:hanging="708"/>
        <w:jc w:val="both"/>
        <w:rPr>
          <w:sz w:val="18"/>
          <w:szCs w:val="18"/>
          <w:lang w:bidi="en-US"/>
        </w:rPr>
      </w:pPr>
      <w:r w:rsidRPr="00010A2B">
        <w:rPr>
          <w:sz w:val="18"/>
          <w:szCs w:val="18"/>
          <w:lang w:bidi="en-US"/>
        </w:rPr>
        <w:t xml:space="preserve">(ii) </w:t>
      </w:r>
      <w:r w:rsidR="0063642C" w:rsidRPr="00010A2B">
        <w:rPr>
          <w:sz w:val="18"/>
          <w:szCs w:val="18"/>
          <w:lang w:bidi="en-US"/>
        </w:rPr>
        <w:tab/>
      </w:r>
      <w:r w:rsidRPr="00010A2B">
        <w:rPr>
          <w:sz w:val="18"/>
          <w:szCs w:val="18"/>
          <w:lang w:bidi="en-US"/>
        </w:rPr>
        <w:t xml:space="preserve">epidemics or pandemics, </w:t>
      </w:r>
    </w:p>
    <w:p w14:paraId="3D80F379" w14:textId="77777777" w:rsidR="0063642C" w:rsidRPr="00010A2B" w:rsidRDefault="001C4D34" w:rsidP="00981DBA">
      <w:pPr>
        <w:ind w:left="2832" w:right="108" w:hanging="708"/>
        <w:jc w:val="both"/>
        <w:rPr>
          <w:sz w:val="18"/>
          <w:szCs w:val="18"/>
          <w:lang w:bidi="en-US"/>
        </w:rPr>
      </w:pPr>
      <w:r w:rsidRPr="00010A2B">
        <w:rPr>
          <w:sz w:val="18"/>
          <w:szCs w:val="18"/>
          <w:lang w:bidi="en-US"/>
        </w:rPr>
        <w:t xml:space="preserve">(iii) </w:t>
      </w:r>
      <w:r w:rsidR="0063642C" w:rsidRPr="00010A2B">
        <w:rPr>
          <w:sz w:val="18"/>
          <w:szCs w:val="18"/>
          <w:lang w:bidi="en-US"/>
        </w:rPr>
        <w:tab/>
      </w:r>
      <w:r w:rsidRPr="00010A2B">
        <w:rPr>
          <w:sz w:val="18"/>
          <w:szCs w:val="18"/>
          <w:lang w:bidi="en-US"/>
        </w:rPr>
        <w:t xml:space="preserve">terrorist attacks, civil wars, </w:t>
      </w:r>
      <w:r w:rsidR="00484B61" w:rsidRPr="00010A2B">
        <w:rPr>
          <w:sz w:val="18"/>
          <w:szCs w:val="18"/>
          <w:lang w:bidi="en-US"/>
        </w:rPr>
        <w:t>cyber-attacks</w:t>
      </w:r>
      <w:r w:rsidRPr="00010A2B">
        <w:rPr>
          <w:sz w:val="18"/>
          <w:szCs w:val="18"/>
          <w:lang w:bidi="en-US"/>
        </w:rPr>
        <w:t xml:space="preserve">, civil disturbances or riots, wars, threats or preparations for war, armed conflicts, imposition of sanctions, embargoes or breakdown of diplomatic relations, </w:t>
      </w:r>
    </w:p>
    <w:p w14:paraId="327C382E" w14:textId="77777777" w:rsidR="0063642C" w:rsidRPr="00010A2B" w:rsidRDefault="001C4D34" w:rsidP="00981DBA">
      <w:pPr>
        <w:ind w:left="2832" w:right="108" w:hanging="708"/>
        <w:jc w:val="both"/>
        <w:rPr>
          <w:sz w:val="18"/>
          <w:szCs w:val="18"/>
          <w:lang w:bidi="en-US"/>
        </w:rPr>
      </w:pPr>
      <w:r w:rsidRPr="00010A2B">
        <w:rPr>
          <w:sz w:val="18"/>
          <w:szCs w:val="18"/>
          <w:lang w:bidi="en-US"/>
        </w:rPr>
        <w:t xml:space="preserve">(iv) </w:t>
      </w:r>
      <w:r w:rsidR="0063642C" w:rsidRPr="00010A2B">
        <w:rPr>
          <w:sz w:val="18"/>
          <w:szCs w:val="18"/>
          <w:lang w:bidi="en-US"/>
        </w:rPr>
        <w:tab/>
      </w:r>
      <w:r w:rsidRPr="00010A2B">
        <w:rPr>
          <w:sz w:val="18"/>
          <w:szCs w:val="18"/>
          <w:lang w:bidi="en-US"/>
        </w:rPr>
        <w:t xml:space="preserve">biological, </w:t>
      </w:r>
    </w:p>
    <w:p w14:paraId="32BCDF3D" w14:textId="5B9874FB" w:rsidR="0063642C" w:rsidRPr="00010A2B" w:rsidRDefault="001C4D34" w:rsidP="00981DBA">
      <w:pPr>
        <w:ind w:left="2832" w:right="108" w:hanging="708"/>
        <w:jc w:val="both"/>
        <w:rPr>
          <w:sz w:val="18"/>
          <w:szCs w:val="18"/>
          <w:lang w:bidi="en-US"/>
        </w:rPr>
      </w:pPr>
      <w:r w:rsidRPr="00010A2B">
        <w:rPr>
          <w:sz w:val="18"/>
          <w:szCs w:val="18"/>
          <w:lang w:bidi="en-US"/>
        </w:rPr>
        <w:t xml:space="preserve">(v) </w:t>
      </w:r>
      <w:r w:rsidR="0063642C" w:rsidRPr="00010A2B">
        <w:rPr>
          <w:sz w:val="18"/>
          <w:szCs w:val="18"/>
          <w:lang w:bidi="en-US"/>
        </w:rPr>
        <w:tab/>
      </w:r>
      <w:r w:rsidRPr="00010A2B">
        <w:rPr>
          <w:sz w:val="18"/>
          <w:szCs w:val="18"/>
          <w:lang w:bidi="en-US"/>
        </w:rPr>
        <w:t>any law enacted</w:t>
      </w:r>
      <w:r w:rsidR="0063642C" w:rsidRPr="00010A2B">
        <w:rPr>
          <w:sz w:val="18"/>
          <w:szCs w:val="18"/>
          <w:lang w:bidi="en-US"/>
        </w:rPr>
        <w:t>,</w:t>
      </w:r>
      <w:r w:rsidRPr="00010A2B">
        <w:rPr>
          <w:sz w:val="18"/>
          <w:szCs w:val="18"/>
          <w:lang w:bidi="en-US"/>
        </w:rPr>
        <w:t xml:space="preserve"> or action taken by any government or official body, including, without limitation, imposing import or export restrictions, quotas or bans, or failure to obtain any necessary license or permit, collapse of buildings, fire or explosion and </w:t>
      </w:r>
    </w:p>
    <w:p w14:paraId="7568B4E5" w14:textId="12CCF324" w:rsidR="006F5FB6" w:rsidRPr="00010A2B" w:rsidRDefault="001C4D34" w:rsidP="00981DBA">
      <w:pPr>
        <w:ind w:left="2832" w:right="108" w:hanging="708"/>
        <w:jc w:val="both"/>
        <w:rPr>
          <w:sz w:val="18"/>
          <w:szCs w:val="18"/>
        </w:rPr>
      </w:pPr>
      <w:r w:rsidRPr="00010A2B">
        <w:rPr>
          <w:sz w:val="18"/>
          <w:szCs w:val="18"/>
          <w:lang w:bidi="en-US"/>
        </w:rPr>
        <w:t xml:space="preserve">(vi) </w:t>
      </w:r>
      <w:r w:rsidR="0063642C" w:rsidRPr="00010A2B">
        <w:rPr>
          <w:sz w:val="18"/>
          <w:szCs w:val="18"/>
          <w:lang w:bidi="en-US"/>
        </w:rPr>
        <w:tab/>
      </w:r>
      <w:r w:rsidRPr="00010A2B">
        <w:rPr>
          <w:sz w:val="18"/>
          <w:szCs w:val="18"/>
          <w:lang w:bidi="en-US"/>
        </w:rPr>
        <w:t>labo</w:t>
      </w:r>
      <w:r w:rsidR="004510EE" w:rsidRPr="00010A2B">
        <w:rPr>
          <w:sz w:val="18"/>
          <w:szCs w:val="18"/>
          <w:lang w:bidi="en-US"/>
        </w:rPr>
        <w:t>u</w:t>
      </w:r>
      <w:r w:rsidRPr="00010A2B">
        <w:rPr>
          <w:sz w:val="18"/>
          <w:szCs w:val="18"/>
          <w:lang w:bidi="en-US"/>
        </w:rPr>
        <w:t>r disputes, strikes, industrial action or lockouts.</w:t>
      </w:r>
    </w:p>
    <w:p w14:paraId="47A4B9DD" w14:textId="07F18BC6" w:rsidR="00E11CBF" w:rsidRPr="00010A2B" w:rsidRDefault="00E11CBF" w:rsidP="00981DBA">
      <w:pPr>
        <w:ind w:left="567" w:right="108"/>
        <w:jc w:val="both"/>
        <w:rPr>
          <w:rFonts w:asciiTheme="majorHAnsi" w:hAnsiTheme="majorHAnsi" w:cstheme="majorHAnsi"/>
          <w:sz w:val="18"/>
          <w:szCs w:val="18"/>
        </w:rPr>
      </w:pPr>
    </w:p>
    <w:p w14:paraId="23B8F82E" w14:textId="7D681696" w:rsidR="00B708B1" w:rsidRPr="00010A2B" w:rsidRDefault="0063642C" w:rsidP="00981DBA">
      <w:pPr>
        <w:ind w:left="1276" w:right="108" w:hanging="709"/>
        <w:jc w:val="both"/>
        <w:rPr>
          <w:rFonts w:asciiTheme="majorHAnsi" w:hAnsiTheme="majorHAnsi" w:cstheme="majorHAnsi"/>
          <w:sz w:val="18"/>
          <w:szCs w:val="18"/>
        </w:rPr>
      </w:pPr>
      <w:bookmarkStart w:id="1" w:name="_Hlk2947873"/>
      <w:r w:rsidRPr="00010A2B">
        <w:rPr>
          <w:sz w:val="18"/>
          <w:szCs w:val="18"/>
          <w:lang w:bidi="en-US"/>
        </w:rPr>
        <w:t>12.2</w:t>
      </w:r>
      <w:r w:rsidRPr="00010A2B">
        <w:rPr>
          <w:sz w:val="18"/>
          <w:szCs w:val="18"/>
          <w:lang w:bidi="en-US"/>
        </w:rPr>
        <w:tab/>
      </w:r>
      <w:r w:rsidR="001C4D34" w:rsidRPr="00010A2B">
        <w:rPr>
          <w:sz w:val="18"/>
          <w:szCs w:val="18"/>
          <w:lang w:bidi="en-US"/>
        </w:rPr>
        <w:t xml:space="preserve">Protection of </w:t>
      </w:r>
      <w:r w:rsidR="00A31271" w:rsidRPr="00010A2B">
        <w:rPr>
          <w:sz w:val="18"/>
          <w:szCs w:val="18"/>
          <w:lang w:bidi="en-US"/>
        </w:rPr>
        <w:t xml:space="preserve">your </w:t>
      </w:r>
      <w:r w:rsidR="001C4D34" w:rsidRPr="00010A2B">
        <w:rPr>
          <w:sz w:val="18"/>
          <w:szCs w:val="18"/>
          <w:lang w:bidi="en-US"/>
        </w:rPr>
        <w:t>data</w:t>
      </w:r>
    </w:p>
    <w:p w14:paraId="413E0D10" w14:textId="2CDF0428" w:rsidR="00E8440C" w:rsidRPr="00010A2B" w:rsidRDefault="00BC776E" w:rsidP="00981DBA">
      <w:pPr>
        <w:ind w:left="1276" w:right="108"/>
        <w:jc w:val="both"/>
        <w:rPr>
          <w:rFonts w:asciiTheme="majorHAnsi" w:hAnsiTheme="majorHAnsi" w:cstheme="majorHAnsi"/>
          <w:sz w:val="18"/>
          <w:szCs w:val="18"/>
        </w:rPr>
      </w:pPr>
      <w:r w:rsidRPr="00010A2B">
        <w:rPr>
          <w:sz w:val="18"/>
          <w:szCs w:val="18"/>
          <w:lang w:bidi="en-US"/>
        </w:rPr>
        <w:t xml:space="preserve">The parties agree that ABB is the controller of </w:t>
      </w:r>
      <w:r w:rsidR="00A31271" w:rsidRPr="00010A2B">
        <w:rPr>
          <w:sz w:val="18"/>
          <w:szCs w:val="18"/>
          <w:lang w:bidi="en-US"/>
        </w:rPr>
        <w:t xml:space="preserve">Your </w:t>
      </w:r>
      <w:r w:rsidRPr="00010A2B">
        <w:rPr>
          <w:sz w:val="18"/>
          <w:szCs w:val="18"/>
          <w:lang w:bidi="en-US"/>
        </w:rPr>
        <w:t xml:space="preserve">data, which ensures compliance with the applicable data protection legislation, in particular the legality of the processing of personal data. ABB maintains </w:t>
      </w:r>
      <w:r w:rsidR="00A31271" w:rsidRPr="00010A2B">
        <w:rPr>
          <w:sz w:val="18"/>
          <w:szCs w:val="18"/>
          <w:lang w:bidi="en-US"/>
        </w:rPr>
        <w:t xml:space="preserve">Your </w:t>
      </w:r>
      <w:r w:rsidRPr="00010A2B">
        <w:rPr>
          <w:sz w:val="18"/>
          <w:szCs w:val="18"/>
          <w:lang w:bidi="en-US"/>
        </w:rPr>
        <w:t xml:space="preserve">data on its servers in accordance with ABB's Data Protection Policy and ensures compliance only with those obligations under applicable data protection legislation that are specifically directed to data processors and acts in accordance with </w:t>
      </w:r>
      <w:r w:rsidR="00A31271" w:rsidRPr="00010A2B">
        <w:rPr>
          <w:sz w:val="18"/>
          <w:szCs w:val="18"/>
          <w:lang w:bidi="en-US"/>
        </w:rPr>
        <w:t xml:space="preserve">Your </w:t>
      </w:r>
      <w:r w:rsidRPr="00010A2B">
        <w:rPr>
          <w:sz w:val="18"/>
          <w:szCs w:val="18"/>
          <w:lang w:bidi="en-US"/>
        </w:rPr>
        <w:t xml:space="preserve">legal instructions. ABB personnel engaged in the Processing of Personal Data are made aware of the confidential nature of the Personal Data, have received appropriate training regarding their responsibilities and have signed a written confidentiality agreement. ABB may, and </w:t>
      </w:r>
      <w:r w:rsidR="00A31271" w:rsidRPr="00010A2B">
        <w:rPr>
          <w:sz w:val="18"/>
          <w:szCs w:val="18"/>
          <w:lang w:bidi="en-US"/>
        </w:rPr>
        <w:t>You</w:t>
      </w:r>
      <w:r w:rsidRPr="00010A2B">
        <w:rPr>
          <w:sz w:val="18"/>
          <w:szCs w:val="18"/>
          <w:lang w:bidi="en-US"/>
        </w:rPr>
        <w:t xml:space="preserve"> agree not to withhold or delay providing </w:t>
      </w:r>
      <w:r w:rsidR="00A31271" w:rsidRPr="00010A2B">
        <w:rPr>
          <w:sz w:val="18"/>
          <w:szCs w:val="18"/>
          <w:lang w:bidi="en-US"/>
        </w:rPr>
        <w:t xml:space="preserve">Your </w:t>
      </w:r>
      <w:r w:rsidRPr="00010A2B">
        <w:rPr>
          <w:sz w:val="18"/>
          <w:szCs w:val="18"/>
          <w:lang w:bidi="en-US"/>
        </w:rPr>
        <w:t xml:space="preserve">consent </w:t>
      </w:r>
      <w:r w:rsidRPr="00010A2B">
        <w:rPr>
          <w:sz w:val="18"/>
          <w:szCs w:val="18"/>
          <w:lang w:bidi="en-US"/>
        </w:rPr>
        <w:lastRenderedPageBreak/>
        <w:t>as necessary, to any modification of this Data Protection Clause or any additional data processing or protection agreement that, in ABB's reasonable opinion, is necessary to comply with applicable data protection laws and regulations or instructions from any relevant supervisory authority and their application to the services provided by ABB.</w:t>
      </w:r>
    </w:p>
    <w:p w14:paraId="036A752C" w14:textId="07739E4D" w:rsidR="00071BCE" w:rsidRPr="00010A2B" w:rsidRDefault="00071BCE" w:rsidP="00981DBA">
      <w:pPr>
        <w:ind w:left="567" w:right="108"/>
        <w:jc w:val="both"/>
        <w:rPr>
          <w:rFonts w:asciiTheme="majorHAnsi" w:hAnsiTheme="majorHAnsi" w:cstheme="majorHAnsi"/>
          <w:sz w:val="18"/>
          <w:szCs w:val="18"/>
        </w:rPr>
      </w:pPr>
    </w:p>
    <w:p w14:paraId="0F1231C4" w14:textId="34DEB6DC" w:rsidR="00B708B1" w:rsidRPr="00010A2B" w:rsidRDefault="0063642C" w:rsidP="00981DBA">
      <w:pPr>
        <w:ind w:left="1276" w:right="108" w:hanging="709"/>
        <w:jc w:val="both"/>
        <w:rPr>
          <w:rFonts w:asciiTheme="majorHAnsi" w:hAnsiTheme="majorHAnsi" w:cstheme="majorHAnsi"/>
          <w:sz w:val="18"/>
          <w:szCs w:val="18"/>
        </w:rPr>
      </w:pPr>
      <w:r w:rsidRPr="00010A2B">
        <w:rPr>
          <w:sz w:val="18"/>
          <w:szCs w:val="18"/>
          <w:lang w:bidi="en-US"/>
        </w:rPr>
        <w:t>12.3</w:t>
      </w:r>
      <w:r w:rsidRPr="00010A2B">
        <w:rPr>
          <w:sz w:val="18"/>
          <w:szCs w:val="18"/>
          <w:lang w:bidi="en-US"/>
        </w:rPr>
        <w:tab/>
      </w:r>
      <w:r w:rsidR="001A3137" w:rsidRPr="00010A2B">
        <w:rPr>
          <w:sz w:val="18"/>
          <w:szCs w:val="18"/>
          <w:lang w:bidi="en-US"/>
        </w:rPr>
        <w:t>Protection of Project Data and Customer Data</w:t>
      </w:r>
    </w:p>
    <w:p w14:paraId="054F2FEB" w14:textId="7592B78E" w:rsidR="00E8440C" w:rsidRPr="00010A2B" w:rsidRDefault="007E6EC9" w:rsidP="00981DBA">
      <w:pPr>
        <w:ind w:left="1276" w:right="108"/>
        <w:jc w:val="both"/>
        <w:rPr>
          <w:rFonts w:asciiTheme="majorHAnsi" w:hAnsiTheme="majorHAnsi" w:cstheme="majorHAnsi"/>
          <w:sz w:val="18"/>
          <w:szCs w:val="18"/>
        </w:rPr>
      </w:pPr>
      <w:r w:rsidRPr="00010A2B">
        <w:rPr>
          <w:sz w:val="18"/>
          <w:szCs w:val="18"/>
          <w:lang w:bidi="en-US"/>
        </w:rPr>
        <w:t xml:space="preserve">The parties agree that </w:t>
      </w:r>
      <w:r w:rsidR="00A31271" w:rsidRPr="00010A2B">
        <w:rPr>
          <w:sz w:val="18"/>
          <w:szCs w:val="18"/>
          <w:lang w:bidi="en-US"/>
        </w:rPr>
        <w:t>You</w:t>
      </w:r>
      <w:r w:rsidRPr="00010A2B">
        <w:rPr>
          <w:sz w:val="18"/>
          <w:szCs w:val="18"/>
          <w:lang w:bidi="en-US"/>
        </w:rPr>
        <w:t xml:space="preserve"> are the controller of the Project Data and Customer Data, ensuring compliance with applicable data protection legislation and, in particular, the legality of the processing of personal data. ABB maintains personal data on the Cloud on </w:t>
      </w:r>
      <w:r w:rsidR="00A31271" w:rsidRPr="00010A2B">
        <w:rPr>
          <w:sz w:val="18"/>
          <w:szCs w:val="18"/>
          <w:lang w:bidi="en-US"/>
        </w:rPr>
        <w:t xml:space="preserve">Your </w:t>
      </w:r>
      <w:r w:rsidRPr="00010A2B">
        <w:rPr>
          <w:sz w:val="18"/>
          <w:szCs w:val="18"/>
          <w:lang w:bidi="en-US"/>
        </w:rPr>
        <w:t xml:space="preserve">behalf in accordance with ABB's Data Protection Policy and ensures compliance only with obligations under applicable data protection legislation specifically directed to processors and acts in accordance with </w:t>
      </w:r>
      <w:r w:rsidR="00A31271" w:rsidRPr="00010A2B">
        <w:rPr>
          <w:sz w:val="18"/>
          <w:szCs w:val="18"/>
          <w:lang w:bidi="en-US"/>
        </w:rPr>
        <w:t xml:space="preserve">Your </w:t>
      </w:r>
      <w:r w:rsidRPr="00010A2B">
        <w:rPr>
          <w:sz w:val="18"/>
          <w:szCs w:val="18"/>
          <w:lang w:bidi="en-US"/>
        </w:rPr>
        <w:t xml:space="preserve">legal instructions. ABB personnel involved in the Processing of Personal Data are made aware of the confidential nature of such data, have received appropriate training regarding their responsibilities and have signed a written confidentiality agreement. </w:t>
      </w:r>
      <w:r w:rsidR="00A31271" w:rsidRPr="00010A2B">
        <w:rPr>
          <w:sz w:val="18"/>
          <w:szCs w:val="18"/>
          <w:lang w:bidi="en-US"/>
        </w:rPr>
        <w:t>You</w:t>
      </w:r>
      <w:r w:rsidRPr="00010A2B">
        <w:rPr>
          <w:sz w:val="18"/>
          <w:szCs w:val="18"/>
          <w:lang w:bidi="en-US"/>
        </w:rPr>
        <w:t xml:space="preserve"> or </w:t>
      </w:r>
      <w:r w:rsidR="00A31271" w:rsidRPr="00010A2B">
        <w:rPr>
          <w:sz w:val="18"/>
          <w:szCs w:val="18"/>
          <w:lang w:bidi="en-US"/>
        </w:rPr>
        <w:t xml:space="preserve">your </w:t>
      </w:r>
      <w:r w:rsidRPr="00010A2B">
        <w:rPr>
          <w:sz w:val="18"/>
          <w:szCs w:val="18"/>
          <w:lang w:bidi="en-US"/>
        </w:rPr>
        <w:t xml:space="preserve">staff, engaged in the Processing of Personal Data of Project Data and Customer Data, are informed of the confidential nature of the Personal Data of Project Data and Customer Data and are bound by an obligation of confidentiality. </w:t>
      </w:r>
      <w:r w:rsidR="00A31271" w:rsidRPr="00010A2B">
        <w:rPr>
          <w:sz w:val="18"/>
          <w:szCs w:val="18"/>
          <w:lang w:bidi="en-US"/>
        </w:rPr>
        <w:t>You</w:t>
      </w:r>
      <w:r w:rsidRPr="00010A2B">
        <w:rPr>
          <w:sz w:val="18"/>
          <w:szCs w:val="18"/>
          <w:lang w:bidi="en-US"/>
        </w:rPr>
        <w:t xml:space="preserve"> and </w:t>
      </w:r>
      <w:r w:rsidR="00A31271" w:rsidRPr="00010A2B">
        <w:rPr>
          <w:sz w:val="18"/>
          <w:szCs w:val="18"/>
          <w:lang w:bidi="en-US"/>
        </w:rPr>
        <w:t xml:space="preserve">Your </w:t>
      </w:r>
      <w:r w:rsidRPr="00010A2B">
        <w:rPr>
          <w:sz w:val="18"/>
          <w:szCs w:val="18"/>
          <w:lang w:bidi="en-US"/>
        </w:rPr>
        <w:t xml:space="preserve">personnel shall ensure compliance with applicable data protection legislation, in particular the lawfulness of the processing of personal data, and </w:t>
      </w:r>
      <w:r w:rsidR="00A31271" w:rsidRPr="00010A2B">
        <w:rPr>
          <w:sz w:val="18"/>
          <w:szCs w:val="18"/>
          <w:lang w:bidi="en-US"/>
        </w:rPr>
        <w:t>You</w:t>
      </w:r>
      <w:r w:rsidRPr="00010A2B">
        <w:rPr>
          <w:sz w:val="18"/>
          <w:szCs w:val="18"/>
          <w:lang w:bidi="en-US"/>
        </w:rPr>
        <w:t xml:space="preserve"> agree not to withhold or delay the provision of </w:t>
      </w:r>
      <w:r w:rsidR="00A31271" w:rsidRPr="00010A2B">
        <w:rPr>
          <w:sz w:val="18"/>
          <w:szCs w:val="18"/>
          <w:lang w:bidi="en-US"/>
        </w:rPr>
        <w:t xml:space="preserve">Your </w:t>
      </w:r>
      <w:r w:rsidRPr="00010A2B">
        <w:rPr>
          <w:sz w:val="18"/>
          <w:szCs w:val="18"/>
          <w:lang w:bidi="en-US"/>
        </w:rPr>
        <w:t xml:space="preserve">consent if required, to any amendment to this data protection clause or any additional processing or data protection agreement that ABB reasonably believes is necessary in order to comply with applicable data protection legislation and regulations and the instructions of any relevant supervisory authority and their application to the services provided by ABB. In accordance with Clauses 7 and 8 of this Agreement, ABB shall not be liable for any failure by </w:t>
      </w:r>
      <w:r w:rsidR="00A31271" w:rsidRPr="00010A2B">
        <w:rPr>
          <w:sz w:val="18"/>
          <w:szCs w:val="18"/>
          <w:lang w:bidi="en-US"/>
        </w:rPr>
        <w:t>You</w:t>
      </w:r>
      <w:r w:rsidRPr="00010A2B">
        <w:rPr>
          <w:sz w:val="18"/>
          <w:szCs w:val="18"/>
          <w:lang w:bidi="en-US"/>
        </w:rPr>
        <w:t xml:space="preserve"> and/or </w:t>
      </w:r>
      <w:r w:rsidR="00A31271" w:rsidRPr="00010A2B">
        <w:rPr>
          <w:sz w:val="18"/>
          <w:szCs w:val="18"/>
          <w:lang w:bidi="en-US"/>
        </w:rPr>
        <w:t xml:space="preserve">Your </w:t>
      </w:r>
      <w:r w:rsidRPr="00010A2B">
        <w:rPr>
          <w:sz w:val="18"/>
          <w:szCs w:val="18"/>
          <w:lang w:bidi="en-US"/>
        </w:rPr>
        <w:t>personnel to comply with applicable data protection legislation.</w:t>
      </w:r>
    </w:p>
    <w:p w14:paraId="3C7A52EE" w14:textId="24225CDE" w:rsidR="00E8440C" w:rsidRPr="00010A2B" w:rsidRDefault="00E8440C" w:rsidP="00981DBA">
      <w:pPr>
        <w:ind w:left="567" w:right="108"/>
        <w:jc w:val="both"/>
        <w:rPr>
          <w:rFonts w:asciiTheme="majorHAnsi" w:hAnsiTheme="majorHAnsi" w:cstheme="majorHAnsi"/>
          <w:sz w:val="18"/>
          <w:szCs w:val="18"/>
        </w:rPr>
      </w:pPr>
    </w:p>
    <w:bookmarkEnd w:id="1"/>
    <w:p w14:paraId="47E22102" w14:textId="7AB2358D" w:rsidR="0063642C" w:rsidRPr="00010A2B" w:rsidRDefault="0063642C" w:rsidP="00981DBA">
      <w:pPr>
        <w:ind w:left="1276" w:right="108" w:hanging="709"/>
        <w:jc w:val="both"/>
        <w:rPr>
          <w:sz w:val="18"/>
          <w:szCs w:val="18"/>
          <w:lang w:bidi="en-US"/>
        </w:rPr>
      </w:pPr>
      <w:r w:rsidRPr="00010A2B">
        <w:rPr>
          <w:sz w:val="18"/>
          <w:szCs w:val="18"/>
          <w:lang w:bidi="en-US"/>
        </w:rPr>
        <w:t>12.4</w:t>
      </w:r>
      <w:r w:rsidR="001C4D34" w:rsidRPr="00010A2B">
        <w:rPr>
          <w:sz w:val="18"/>
          <w:szCs w:val="18"/>
          <w:lang w:bidi="en-US"/>
        </w:rPr>
        <w:t xml:space="preserve"> </w:t>
      </w:r>
      <w:r w:rsidRPr="00010A2B">
        <w:rPr>
          <w:sz w:val="18"/>
          <w:szCs w:val="18"/>
          <w:lang w:bidi="en-US"/>
        </w:rPr>
        <w:tab/>
      </w:r>
      <w:r w:rsidR="001C4D34" w:rsidRPr="00010A2B">
        <w:rPr>
          <w:sz w:val="18"/>
          <w:szCs w:val="18"/>
          <w:lang w:bidi="en-US"/>
        </w:rPr>
        <w:t xml:space="preserve">Subcontracting. </w:t>
      </w:r>
    </w:p>
    <w:p w14:paraId="59D73596" w14:textId="60E83911" w:rsidR="006F5FB6" w:rsidRPr="00010A2B" w:rsidRDefault="001C4D34" w:rsidP="00981DBA">
      <w:pPr>
        <w:ind w:left="1276" w:right="108"/>
        <w:jc w:val="both"/>
        <w:rPr>
          <w:rFonts w:asciiTheme="majorHAnsi" w:hAnsiTheme="majorHAnsi" w:cstheme="majorHAnsi"/>
          <w:sz w:val="18"/>
          <w:szCs w:val="18"/>
        </w:rPr>
      </w:pPr>
      <w:r w:rsidRPr="00010A2B">
        <w:rPr>
          <w:sz w:val="18"/>
          <w:szCs w:val="18"/>
          <w:lang w:bidi="en-US"/>
        </w:rPr>
        <w:t xml:space="preserve">Subject to applicable law, ABB is authorized to subcontract or otherwise delegate all or part of the performance of its obligations under the Agreement to any Affiliate, contractor or other third party without </w:t>
      </w:r>
      <w:r w:rsidR="00A31271" w:rsidRPr="00010A2B">
        <w:rPr>
          <w:sz w:val="18"/>
          <w:szCs w:val="18"/>
          <w:lang w:bidi="en-US"/>
        </w:rPr>
        <w:t xml:space="preserve">Your </w:t>
      </w:r>
      <w:r w:rsidRPr="00010A2B">
        <w:rPr>
          <w:sz w:val="18"/>
          <w:szCs w:val="18"/>
          <w:lang w:bidi="en-US"/>
        </w:rPr>
        <w:t>prior written consent.</w:t>
      </w:r>
    </w:p>
    <w:p w14:paraId="23B10DCF" w14:textId="77777777" w:rsidR="00E11CBF" w:rsidRPr="00010A2B" w:rsidRDefault="00E11CBF" w:rsidP="00981DBA">
      <w:pPr>
        <w:ind w:left="567" w:right="108"/>
        <w:jc w:val="both"/>
        <w:rPr>
          <w:rFonts w:asciiTheme="majorHAnsi" w:hAnsiTheme="majorHAnsi" w:cstheme="majorHAnsi"/>
          <w:sz w:val="18"/>
          <w:szCs w:val="18"/>
        </w:rPr>
      </w:pPr>
    </w:p>
    <w:p w14:paraId="3E7496CA" w14:textId="65D26EB0" w:rsidR="0063642C" w:rsidRPr="00010A2B" w:rsidRDefault="0063642C" w:rsidP="00981DBA">
      <w:pPr>
        <w:ind w:left="1276" w:right="108" w:hanging="709"/>
        <w:jc w:val="both"/>
        <w:rPr>
          <w:sz w:val="18"/>
          <w:szCs w:val="18"/>
          <w:lang w:bidi="en-US"/>
        </w:rPr>
      </w:pPr>
      <w:r w:rsidRPr="00010A2B">
        <w:rPr>
          <w:sz w:val="18"/>
          <w:szCs w:val="18"/>
          <w:lang w:bidi="en-US"/>
        </w:rPr>
        <w:t>12.5</w:t>
      </w:r>
      <w:r w:rsidR="001C4D34" w:rsidRPr="00010A2B">
        <w:rPr>
          <w:sz w:val="18"/>
          <w:szCs w:val="18"/>
          <w:lang w:bidi="en-US"/>
        </w:rPr>
        <w:t xml:space="preserve"> </w:t>
      </w:r>
      <w:r w:rsidRPr="00010A2B">
        <w:rPr>
          <w:sz w:val="18"/>
          <w:szCs w:val="18"/>
          <w:lang w:bidi="en-US"/>
        </w:rPr>
        <w:tab/>
        <w:t>Updating.</w:t>
      </w:r>
    </w:p>
    <w:p w14:paraId="113CF1D8" w14:textId="6B47B7B6" w:rsidR="00E11CBF" w:rsidRPr="00010A2B" w:rsidRDefault="001C4D34" w:rsidP="00981DBA">
      <w:pPr>
        <w:ind w:left="1276" w:right="108"/>
        <w:jc w:val="both"/>
        <w:rPr>
          <w:rFonts w:asciiTheme="majorHAnsi" w:hAnsiTheme="majorHAnsi" w:cstheme="majorHAnsi"/>
          <w:sz w:val="18"/>
          <w:szCs w:val="18"/>
        </w:rPr>
      </w:pPr>
      <w:r w:rsidRPr="00010A2B">
        <w:rPr>
          <w:sz w:val="18"/>
          <w:szCs w:val="18"/>
          <w:lang w:bidi="en-US"/>
        </w:rPr>
        <w:t xml:space="preserve">ABB reserves the right, at any time and from time to time, to update, revise, supplement and otherwise modify this Agreement. Such updates, revisions, </w:t>
      </w:r>
      <w:proofErr w:type="gramStart"/>
      <w:r w:rsidRPr="00010A2B">
        <w:rPr>
          <w:sz w:val="18"/>
          <w:szCs w:val="18"/>
          <w:lang w:bidi="en-US"/>
        </w:rPr>
        <w:t>supplements</w:t>
      </w:r>
      <w:proofErr w:type="gramEnd"/>
      <w:r w:rsidRPr="00010A2B">
        <w:rPr>
          <w:sz w:val="18"/>
          <w:szCs w:val="18"/>
          <w:lang w:bidi="en-US"/>
        </w:rPr>
        <w:t xml:space="preserve"> and other modifications shall be effective immediately upon the earlier of (i) notification to </w:t>
      </w:r>
      <w:r w:rsidR="00A31271" w:rsidRPr="00010A2B">
        <w:rPr>
          <w:sz w:val="18"/>
          <w:szCs w:val="18"/>
          <w:lang w:bidi="en-US"/>
        </w:rPr>
        <w:t xml:space="preserve">Your </w:t>
      </w:r>
      <w:r w:rsidRPr="00010A2B">
        <w:rPr>
          <w:sz w:val="18"/>
          <w:szCs w:val="18"/>
          <w:lang w:bidi="en-US"/>
        </w:rPr>
        <w:t xml:space="preserve">address or (ii) publication on </w:t>
      </w:r>
      <w:r w:rsidR="005026AC" w:rsidRPr="005026AC">
        <w:rPr>
          <w:sz w:val="18"/>
          <w:szCs w:val="18"/>
        </w:rPr>
        <w:t>https://emergency-lighting-configurator.abb.com/</w:t>
      </w:r>
      <w:r w:rsidRPr="00010A2B">
        <w:rPr>
          <w:sz w:val="18"/>
          <w:szCs w:val="18"/>
          <w:lang w:bidi="en-US"/>
        </w:rPr>
        <w:t xml:space="preserve">. </w:t>
      </w:r>
      <w:r w:rsidR="00A31271" w:rsidRPr="00010A2B">
        <w:rPr>
          <w:sz w:val="18"/>
          <w:szCs w:val="18"/>
          <w:lang w:bidi="en-US"/>
        </w:rPr>
        <w:t xml:space="preserve">Your </w:t>
      </w:r>
      <w:r w:rsidRPr="00010A2B">
        <w:rPr>
          <w:sz w:val="18"/>
          <w:szCs w:val="18"/>
          <w:lang w:bidi="en-US"/>
        </w:rPr>
        <w:t xml:space="preserve">continued use of the ABB Emergency Lighting Configurator Application shall be deemed acceptance of such updates, revisions, supplements and other modifications by </w:t>
      </w:r>
      <w:r w:rsidR="00A31271" w:rsidRPr="00010A2B">
        <w:rPr>
          <w:sz w:val="18"/>
          <w:szCs w:val="18"/>
          <w:lang w:bidi="en-US"/>
        </w:rPr>
        <w:t>you</w:t>
      </w:r>
      <w:r w:rsidRPr="00010A2B">
        <w:rPr>
          <w:sz w:val="18"/>
          <w:szCs w:val="18"/>
          <w:lang w:bidi="en-US"/>
        </w:rPr>
        <w:t xml:space="preserve">. If </w:t>
      </w:r>
      <w:r w:rsidR="00A31271" w:rsidRPr="00010A2B">
        <w:rPr>
          <w:sz w:val="18"/>
          <w:szCs w:val="18"/>
          <w:lang w:bidi="en-US"/>
        </w:rPr>
        <w:t>you</w:t>
      </w:r>
      <w:r w:rsidRPr="00010A2B">
        <w:rPr>
          <w:sz w:val="18"/>
          <w:szCs w:val="18"/>
          <w:lang w:bidi="en-US"/>
        </w:rPr>
        <w:t xml:space="preserve"> do not agree to these updates, revisions, </w:t>
      </w:r>
      <w:proofErr w:type="gramStart"/>
      <w:r w:rsidRPr="00010A2B">
        <w:rPr>
          <w:sz w:val="18"/>
          <w:szCs w:val="18"/>
          <w:lang w:bidi="en-US"/>
        </w:rPr>
        <w:t>supplements</w:t>
      </w:r>
      <w:proofErr w:type="gramEnd"/>
      <w:r w:rsidRPr="00010A2B">
        <w:rPr>
          <w:sz w:val="18"/>
          <w:szCs w:val="18"/>
          <w:lang w:bidi="en-US"/>
        </w:rPr>
        <w:t xml:space="preserve"> and other changes, please discontinue use of the Services and uninstall the ABB </w:t>
      </w:r>
      <w:r w:rsidR="00155FB5">
        <w:rPr>
          <w:sz w:val="18"/>
          <w:szCs w:val="18"/>
          <w:lang w:bidi="en-US"/>
        </w:rPr>
        <w:t>Emergency</w:t>
      </w:r>
      <w:r w:rsidRPr="00010A2B">
        <w:rPr>
          <w:sz w:val="18"/>
          <w:szCs w:val="18"/>
          <w:lang w:bidi="en-US"/>
        </w:rPr>
        <w:t xml:space="preserve"> Lighting Configurator Software and Application.</w:t>
      </w:r>
    </w:p>
    <w:p w14:paraId="00891F57" w14:textId="1AAB0494" w:rsidR="00E11CBF" w:rsidRPr="00010A2B" w:rsidRDefault="00E11CBF" w:rsidP="00981DBA">
      <w:pPr>
        <w:ind w:left="567" w:right="108"/>
        <w:jc w:val="both"/>
        <w:rPr>
          <w:rFonts w:asciiTheme="majorHAnsi" w:hAnsiTheme="majorHAnsi" w:cstheme="majorHAnsi"/>
          <w:sz w:val="18"/>
          <w:szCs w:val="18"/>
        </w:rPr>
      </w:pPr>
    </w:p>
    <w:p w14:paraId="71FB1902" w14:textId="1224F9EA" w:rsidR="0063642C" w:rsidRPr="00010A2B" w:rsidRDefault="00AA24CB" w:rsidP="00981DBA">
      <w:pPr>
        <w:ind w:left="1276" w:right="108" w:hanging="709"/>
        <w:jc w:val="both"/>
        <w:rPr>
          <w:sz w:val="18"/>
          <w:szCs w:val="18"/>
          <w:lang w:bidi="en-US"/>
        </w:rPr>
      </w:pPr>
      <w:r w:rsidRPr="00010A2B">
        <w:rPr>
          <w:sz w:val="18"/>
          <w:szCs w:val="18"/>
          <w:lang w:bidi="en-US"/>
        </w:rPr>
        <w:t>12.6</w:t>
      </w:r>
      <w:r w:rsidRPr="00010A2B">
        <w:rPr>
          <w:sz w:val="18"/>
          <w:szCs w:val="18"/>
          <w:lang w:bidi="en-US"/>
        </w:rPr>
        <w:tab/>
      </w:r>
      <w:r w:rsidR="001C4D34" w:rsidRPr="00010A2B">
        <w:rPr>
          <w:sz w:val="18"/>
          <w:szCs w:val="18"/>
          <w:lang w:bidi="en-US"/>
        </w:rPr>
        <w:t xml:space="preserve">Autonomy of clauses. </w:t>
      </w:r>
    </w:p>
    <w:p w14:paraId="223C58A4" w14:textId="7894728A" w:rsidR="006F5FB6" w:rsidRPr="00010A2B" w:rsidRDefault="001C4D34" w:rsidP="00981DBA">
      <w:pPr>
        <w:ind w:left="1276" w:right="108"/>
        <w:jc w:val="both"/>
        <w:rPr>
          <w:rFonts w:asciiTheme="majorHAnsi" w:hAnsiTheme="majorHAnsi" w:cstheme="majorHAnsi"/>
          <w:sz w:val="18"/>
          <w:szCs w:val="18"/>
        </w:rPr>
      </w:pPr>
      <w:r w:rsidRPr="00010A2B">
        <w:rPr>
          <w:sz w:val="18"/>
          <w:szCs w:val="18"/>
          <w:lang w:bidi="en-US"/>
        </w:rPr>
        <w:t>If any provision or portion of any provision of this Agreement shall be or become invalid, illegal or unenforceable, it shall be deemed modified to the minimum extent necessary to make it valid, legal and enforceable. If such amendment is not possible, the clause or part of a clause concerned shall be deemed to be deleted. Any modification or deletion of any provision or part thereof hereunder shall not affect the validity and enforceability of the remainder of this Agreement.</w:t>
      </w:r>
    </w:p>
    <w:p w14:paraId="79A67AE7" w14:textId="77777777" w:rsidR="00E11CBF" w:rsidRPr="00010A2B" w:rsidRDefault="00E11CBF" w:rsidP="00981DBA">
      <w:pPr>
        <w:ind w:left="567" w:right="108"/>
        <w:jc w:val="both"/>
        <w:rPr>
          <w:rFonts w:asciiTheme="majorHAnsi" w:hAnsiTheme="majorHAnsi" w:cstheme="majorHAnsi"/>
          <w:sz w:val="18"/>
          <w:szCs w:val="18"/>
        </w:rPr>
      </w:pPr>
    </w:p>
    <w:p w14:paraId="5F555CE1" w14:textId="77777777" w:rsidR="00AA24CB" w:rsidRPr="00010A2B" w:rsidRDefault="00AA24CB" w:rsidP="00981DBA">
      <w:pPr>
        <w:ind w:left="1276" w:right="108" w:hanging="709"/>
        <w:jc w:val="both"/>
        <w:rPr>
          <w:sz w:val="18"/>
          <w:szCs w:val="18"/>
          <w:lang w:bidi="en-US"/>
        </w:rPr>
      </w:pPr>
      <w:r w:rsidRPr="00010A2B">
        <w:rPr>
          <w:sz w:val="18"/>
          <w:szCs w:val="18"/>
          <w:lang w:bidi="en-US"/>
        </w:rPr>
        <w:t>12.7</w:t>
      </w:r>
      <w:r w:rsidRPr="00010A2B">
        <w:rPr>
          <w:sz w:val="18"/>
          <w:szCs w:val="18"/>
          <w:lang w:bidi="en-US"/>
        </w:rPr>
        <w:tab/>
      </w:r>
      <w:r w:rsidR="001C4D34" w:rsidRPr="00010A2B">
        <w:rPr>
          <w:sz w:val="18"/>
          <w:szCs w:val="18"/>
          <w:lang w:bidi="en-US"/>
        </w:rPr>
        <w:t xml:space="preserve">Notifications. </w:t>
      </w:r>
    </w:p>
    <w:p w14:paraId="56FE029B" w14:textId="54FBEA39" w:rsidR="00B15D9D" w:rsidRPr="00010A2B" w:rsidRDefault="001C4D34" w:rsidP="00981DBA">
      <w:pPr>
        <w:ind w:left="1276" w:right="108"/>
        <w:jc w:val="both"/>
        <w:rPr>
          <w:rFonts w:asciiTheme="majorHAnsi" w:hAnsiTheme="majorHAnsi" w:cstheme="majorHAnsi"/>
          <w:sz w:val="18"/>
          <w:szCs w:val="18"/>
        </w:rPr>
      </w:pPr>
      <w:r w:rsidRPr="00010A2B">
        <w:rPr>
          <w:sz w:val="18"/>
          <w:szCs w:val="18"/>
          <w:lang w:bidi="en-US"/>
        </w:rPr>
        <w:t>Any notice given to a party in connection with this Agreement shall be in writing and shall be (i) delivered by registered letter or special delivery to its registered office (if it is a company) or principal place of business (in all other cases)</w:t>
      </w:r>
      <w:r w:rsidR="006D7318" w:rsidRPr="00010A2B">
        <w:rPr>
          <w:sz w:val="18"/>
          <w:szCs w:val="18"/>
          <w:lang w:bidi="en-US"/>
        </w:rPr>
        <w:t>.</w:t>
      </w:r>
    </w:p>
    <w:p w14:paraId="02C5E79F" w14:textId="77777777" w:rsidR="00E11CBF" w:rsidRPr="00010A2B" w:rsidRDefault="00E11CBF" w:rsidP="00981DBA">
      <w:pPr>
        <w:ind w:left="567" w:right="108"/>
        <w:jc w:val="both"/>
        <w:rPr>
          <w:rFonts w:asciiTheme="majorHAnsi" w:hAnsiTheme="majorHAnsi" w:cstheme="majorHAnsi"/>
          <w:sz w:val="18"/>
          <w:szCs w:val="18"/>
        </w:rPr>
      </w:pPr>
    </w:p>
    <w:p w14:paraId="699010E6" w14:textId="77777777" w:rsidR="00AA24CB" w:rsidRPr="00010A2B" w:rsidRDefault="001C4D34" w:rsidP="00981DBA">
      <w:pPr>
        <w:ind w:left="1276" w:right="108" w:hanging="709"/>
        <w:jc w:val="both"/>
        <w:rPr>
          <w:sz w:val="18"/>
          <w:szCs w:val="18"/>
          <w:lang w:bidi="en-US"/>
        </w:rPr>
      </w:pPr>
      <w:r w:rsidRPr="00010A2B">
        <w:rPr>
          <w:sz w:val="18"/>
          <w:szCs w:val="18"/>
          <w:lang w:bidi="en-US"/>
        </w:rPr>
        <w:t>1</w:t>
      </w:r>
      <w:r w:rsidR="00AA24CB" w:rsidRPr="00010A2B">
        <w:rPr>
          <w:sz w:val="18"/>
          <w:szCs w:val="18"/>
          <w:lang w:bidi="en-US"/>
        </w:rPr>
        <w:t>2.8</w:t>
      </w:r>
      <w:r w:rsidR="00AA24CB" w:rsidRPr="00010A2B">
        <w:rPr>
          <w:sz w:val="18"/>
          <w:szCs w:val="18"/>
          <w:lang w:bidi="en-US"/>
        </w:rPr>
        <w:tab/>
      </w:r>
      <w:r w:rsidRPr="00010A2B">
        <w:rPr>
          <w:sz w:val="18"/>
          <w:szCs w:val="18"/>
          <w:lang w:bidi="en-US"/>
        </w:rPr>
        <w:t xml:space="preserve">Third Party Beneficiaries. </w:t>
      </w:r>
    </w:p>
    <w:p w14:paraId="10F4F064" w14:textId="68D90B36" w:rsidR="006F5FB6" w:rsidRPr="00010A2B" w:rsidRDefault="001C4D34" w:rsidP="00981DBA">
      <w:pPr>
        <w:ind w:left="1276" w:right="108"/>
        <w:jc w:val="both"/>
        <w:rPr>
          <w:sz w:val="18"/>
          <w:szCs w:val="18"/>
          <w:lang w:bidi="en-US"/>
        </w:rPr>
      </w:pPr>
      <w:r w:rsidRPr="00010A2B">
        <w:rPr>
          <w:sz w:val="18"/>
          <w:szCs w:val="18"/>
          <w:lang w:bidi="en-US"/>
        </w:rPr>
        <w:lastRenderedPageBreak/>
        <w:t>No person other than a party to this Agreement shall have the benefit of this Agreement or the right to enforce any of its terms, except as otherwise provided in the Agreement.</w:t>
      </w:r>
    </w:p>
    <w:p w14:paraId="1D0E385A" w14:textId="45948ED8" w:rsidR="00AE7B31" w:rsidRPr="00010A2B" w:rsidRDefault="00AE7B31" w:rsidP="00981DBA">
      <w:pPr>
        <w:ind w:left="567" w:right="108"/>
        <w:jc w:val="both"/>
        <w:rPr>
          <w:sz w:val="18"/>
          <w:szCs w:val="18"/>
          <w:lang w:bidi="en-US"/>
        </w:rPr>
      </w:pPr>
    </w:p>
    <w:p w14:paraId="110279C2" w14:textId="77777777" w:rsidR="00AA24CB" w:rsidRPr="00010A2B" w:rsidRDefault="00AE7B31" w:rsidP="00981DBA">
      <w:pPr>
        <w:ind w:left="1276" w:right="108" w:hanging="709"/>
        <w:jc w:val="both"/>
        <w:rPr>
          <w:sz w:val="18"/>
          <w:szCs w:val="18"/>
          <w:lang w:bidi="en-US"/>
        </w:rPr>
      </w:pPr>
      <w:r w:rsidRPr="00010A2B">
        <w:rPr>
          <w:sz w:val="18"/>
          <w:szCs w:val="18"/>
          <w:lang w:bidi="en-US"/>
        </w:rPr>
        <w:t>1</w:t>
      </w:r>
      <w:r w:rsidR="00AA24CB" w:rsidRPr="00010A2B">
        <w:rPr>
          <w:sz w:val="18"/>
          <w:szCs w:val="18"/>
          <w:lang w:bidi="en-US"/>
        </w:rPr>
        <w:t>2.9</w:t>
      </w:r>
      <w:r w:rsidR="00AA24CB" w:rsidRPr="00010A2B">
        <w:rPr>
          <w:sz w:val="18"/>
          <w:szCs w:val="18"/>
          <w:lang w:bidi="en-US"/>
        </w:rPr>
        <w:tab/>
        <w:t>Survival.</w:t>
      </w:r>
    </w:p>
    <w:p w14:paraId="6F38BD26" w14:textId="18E12984" w:rsidR="00AE7B31" w:rsidRPr="00010A2B" w:rsidRDefault="00AE7B31" w:rsidP="00981DBA">
      <w:pPr>
        <w:ind w:left="1276" w:right="108"/>
        <w:jc w:val="both"/>
        <w:rPr>
          <w:rFonts w:asciiTheme="majorHAnsi" w:hAnsiTheme="majorHAnsi" w:cstheme="majorHAnsi"/>
          <w:sz w:val="18"/>
          <w:szCs w:val="18"/>
        </w:rPr>
      </w:pPr>
      <w:r w:rsidRPr="00010A2B">
        <w:rPr>
          <w:sz w:val="18"/>
          <w:szCs w:val="18"/>
          <w:lang w:bidi="en-US"/>
        </w:rPr>
        <w:t>Those provisions of the Agreement which by their nature are intended to survive the termination, cancellation, completion or expiry of the Agreement, including but not limited to any expressed limitations of liability or release from liability, shall continue as valid and enforceable obligations and rights of the Parties notwithstanding any such termination, cancellation, completion or expiry of the Agreement.</w:t>
      </w:r>
    </w:p>
    <w:p w14:paraId="19045318" w14:textId="77777777" w:rsidR="003C0970" w:rsidRPr="00010A2B" w:rsidRDefault="003C0970" w:rsidP="00981DBA">
      <w:pPr>
        <w:ind w:left="567" w:right="108"/>
        <w:jc w:val="both"/>
        <w:rPr>
          <w:rFonts w:asciiTheme="majorHAnsi" w:hAnsiTheme="majorHAnsi" w:cstheme="majorHAnsi"/>
          <w:sz w:val="18"/>
          <w:szCs w:val="18"/>
        </w:rPr>
      </w:pPr>
    </w:p>
    <w:p w14:paraId="4239FAC4" w14:textId="24F2E523" w:rsidR="00AA24CB" w:rsidRPr="00010A2B" w:rsidRDefault="006F5FB6" w:rsidP="00981DBA">
      <w:pPr>
        <w:pStyle w:val="ListParagraph"/>
        <w:numPr>
          <w:ilvl w:val="1"/>
          <w:numId w:val="61"/>
        </w:numPr>
        <w:ind w:left="1276" w:right="108" w:hanging="709"/>
        <w:jc w:val="both"/>
        <w:rPr>
          <w:rFonts w:asciiTheme="majorHAnsi" w:hAnsiTheme="majorHAnsi" w:cstheme="majorHAnsi"/>
          <w:b/>
          <w:sz w:val="18"/>
          <w:szCs w:val="18"/>
        </w:rPr>
      </w:pPr>
      <w:r w:rsidRPr="00010A2B">
        <w:rPr>
          <w:b/>
          <w:sz w:val="18"/>
          <w:szCs w:val="18"/>
          <w:lang w:bidi="en-US"/>
        </w:rPr>
        <w:t>Definitions and interpretation</w:t>
      </w:r>
    </w:p>
    <w:p w14:paraId="44827B11" w14:textId="37384FF4" w:rsidR="006F5FB6" w:rsidRPr="00010A2B" w:rsidRDefault="000C461F" w:rsidP="00981DBA">
      <w:pPr>
        <w:ind w:left="4248" w:right="108" w:hanging="2972"/>
        <w:jc w:val="both"/>
        <w:rPr>
          <w:rFonts w:asciiTheme="majorHAnsi" w:hAnsiTheme="majorHAnsi" w:cstheme="majorHAnsi"/>
          <w:sz w:val="18"/>
          <w:szCs w:val="18"/>
        </w:rPr>
      </w:pPr>
      <w:r w:rsidRPr="00010A2B">
        <w:rPr>
          <w:sz w:val="18"/>
          <w:szCs w:val="18"/>
          <w:lang w:bidi="en-US"/>
        </w:rPr>
        <w:t>"</w:t>
      </w:r>
      <w:r w:rsidRPr="00010A2B">
        <w:rPr>
          <w:b/>
          <w:sz w:val="18"/>
          <w:szCs w:val="18"/>
          <w:lang w:bidi="en-US"/>
        </w:rPr>
        <w:t>ABB</w:t>
      </w:r>
      <w:r w:rsidRPr="00010A2B">
        <w:rPr>
          <w:sz w:val="18"/>
          <w:szCs w:val="18"/>
          <w:lang w:bidi="en-US"/>
        </w:rPr>
        <w:t xml:space="preserve"> " </w:t>
      </w:r>
      <w:r w:rsidR="00AA24CB" w:rsidRPr="00010A2B">
        <w:rPr>
          <w:sz w:val="18"/>
          <w:szCs w:val="18"/>
          <w:lang w:bidi="en-US"/>
        </w:rPr>
        <w:tab/>
      </w:r>
      <w:r w:rsidRPr="00010A2B">
        <w:rPr>
          <w:sz w:val="18"/>
          <w:szCs w:val="18"/>
          <w:lang w:bidi="en-US"/>
        </w:rPr>
        <w:t xml:space="preserve">means ABB </w:t>
      </w:r>
      <w:r w:rsidR="00F04ADF" w:rsidRPr="00010A2B">
        <w:rPr>
          <w:sz w:val="18"/>
          <w:szCs w:val="18"/>
          <w:lang w:bidi="en-US"/>
        </w:rPr>
        <w:t>Limited</w:t>
      </w:r>
      <w:r w:rsidRPr="00010A2B">
        <w:rPr>
          <w:sz w:val="18"/>
          <w:szCs w:val="18"/>
          <w:lang w:bidi="en-US"/>
        </w:rPr>
        <w:t xml:space="preserve">, registered </w:t>
      </w:r>
      <w:r w:rsidR="00F04ADF" w:rsidRPr="00010A2B">
        <w:rPr>
          <w:sz w:val="18"/>
          <w:szCs w:val="18"/>
          <w:lang w:bidi="en-US"/>
        </w:rPr>
        <w:t>office Daresbury Park, Daresbury, Warrington Cheshire, WA4 4BT</w:t>
      </w:r>
      <w:r w:rsidRPr="00010A2B">
        <w:rPr>
          <w:sz w:val="18"/>
          <w:szCs w:val="18"/>
          <w:lang w:bidi="en-US"/>
        </w:rPr>
        <w:t xml:space="preserve"> under number </w:t>
      </w:r>
      <w:r w:rsidR="00F04ADF" w:rsidRPr="00010A2B">
        <w:rPr>
          <w:sz w:val="18"/>
          <w:szCs w:val="18"/>
          <w:lang w:bidi="en-US"/>
        </w:rPr>
        <w:t>registration 03780764</w:t>
      </w:r>
      <w:r w:rsidRPr="00010A2B">
        <w:rPr>
          <w:sz w:val="18"/>
          <w:szCs w:val="18"/>
          <w:lang w:bidi="en-US"/>
        </w:rPr>
        <w:t>.</w:t>
      </w:r>
    </w:p>
    <w:p w14:paraId="45E1D015" w14:textId="77777777" w:rsidR="000C461F" w:rsidRPr="00010A2B" w:rsidRDefault="000C461F" w:rsidP="00981DBA">
      <w:pPr>
        <w:spacing w:after="4" w:line="250" w:lineRule="auto"/>
        <w:ind w:left="567" w:right="108"/>
        <w:jc w:val="both"/>
        <w:rPr>
          <w:rFonts w:asciiTheme="majorHAnsi" w:hAnsiTheme="majorHAnsi" w:cstheme="majorHAnsi"/>
          <w:sz w:val="18"/>
          <w:szCs w:val="18"/>
        </w:rPr>
      </w:pPr>
    </w:p>
    <w:p w14:paraId="63A12DAB" w14:textId="199E7831" w:rsidR="00FA6026" w:rsidRPr="00010A2B" w:rsidRDefault="000C461F" w:rsidP="00981DBA">
      <w:pPr>
        <w:spacing w:after="4" w:line="250" w:lineRule="auto"/>
        <w:ind w:left="4248" w:right="108" w:hanging="2972"/>
        <w:rPr>
          <w:rFonts w:asciiTheme="majorHAnsi" w:eastAsia="ABBvoice KR" w:hAnsiTheme="majorHAnsi" w:cstheme="majorHAnsi"/>
          <w:sz w:val="18"/>
          <w:szCs w:val="18"/>
        </w:rPr>
      </w:pPr>
      <w:r w:rsidRPr="00010A2B">
        <w:rPr>
          <w:sz w:val="18"/>
          <w:szCs w:val="18"/>
          <w:lang w:bidi="en-US"/>
        </w:rPr>
        <w:t>"</w:t>
      </w:r>
      <w:r w:rsidRPr="00010A2B">
        <w:rPr>
          <w:b/>
          <w:sz w:val="18"/>
          <w:szCs w:val="18"/>
          <w:lang w:bidi="en-US"/>
        </w:rPr>
        <w:t>ABB Data Protection Policy</w:t>
      </w:r>
      <w:r w:rsidRPr="00010A2B">
        <w:rPr>
          <w:sz w:val="18"/>
          <w:szCs w:val="18"/>
          <w:lang w:bidi="en-US"/>
        </w:rPr>
        <w:t xml:space="preserve">" </w:t>
      </w:r>
      <w:r w:rsidR="00AA24CB" w:rsidRPr="00010A2B">
        <w:rPr>
          <w:sz w:val="18"/>
          <w:szCs w:val="18"/>
          <w:lang w:bidi="en-US"/>
        </w:rPr>
        <w:tab/>
      </w:r>
      <w:r w:rsidRPr="00010A2B">
        <w:rPr>
          <w:sz w:val="18"/>
          <w:szCs w:val="18"/>
          <w:lang w:bidi="en-US"/>
        </w:rPr>
        <w:t xml:space="preserve">means the ABB Data Protection Policy available at </w:t>
      </w:r>
      <w:r w:rsidR="00941E6F" w:rsidRPr="00390497">
        <w:rPr>
          <w:sz w:val="18"/>
          <w:szCs w:val="18"/>
          <w:lang w:bidi="en-US"/>
        </w:rPr>
        <w:t>https://new.abb.com/privacy/corporate-rules</w:t>
      </w:r>
      <w:r w:rsidRPr="00010A2B">
        <w:rPr>
          <w:sz w:val="18"/>
          <w:szCs w:val="18"/>
          <w:lang w:bidi="en-US"/>
        </w:rPr>
        <w:t>, which may be updated from time to time by ABB.</w:t>
      </w:r>
    </w:p>
    <w:p w14:paraId="6EA0B1B7" w14:textId="77777777" w:rsidR="000C461F" w:rsidRPr="00010A2B" w:rsidRDefault="000C461F" w:rsidP="00E6459C">
      <w:pPr>
        <w:autoSpaceDE w:val="0"/>
        <w:autoSpaceDN w:val="0"/>
        <w:spacing w:line="240" w:lineRule="auto"/>
        <w:ind w:right="108"/>
        <w:rPr>
          <w:rFonts w:asciiTheme="majorHAnsi" w:eastAsia="ABBvoice KR" w:hAnsiTheme="majorHAnsi" w:cstheme="majorHAnsi"/>
          <w:b/>
          <w:sz w:val="18"/>
          <w:szCs w:val="18"/>
        </w:rPr>
      </w:pPr>
    </w:p>
    <w:p w14:paraId="377905C3" w14:textId="3B823581" w:rsidR="006F5FB6" w:rsidRPr="00010A2B" w:rsidRDefault="000C461F" w:rsidP="00981DBA">
      <w:pPr>
        <w:autoSpaceDE w:val="0"/>
        <w:autoSpaceDN w:val="0"/>
        <w:spacing w:before="40" w:after="40" w:line="240" w:lineRule="auto"/>
        <w:ind w:left="4248" w:right="108" w:hanging="2972"/>
        <w:rPr>
          <w:rFonts w:asciiTheme="majorHAnsi" w:eastAsia="ABBvoice KR" w:hAnsiTheme="majorHAnsi" w:cstheme="majorHAnsi"/>
          <w:sz w:val="18"/>
          <w:szCs w:val="18"/>
        </w:rPr>
      </w:pPr>
      <w:r w:rsidRPr="00010A2B">
        <w:rPr>
          <w:sz w:val="18"/>
          <w:szCs w:val="18"/>
          <w:lang w:bidi="en-US"/>
        </w:rPr>
        <w:t>"</w:t>
      </w:r>
      <w:r w:rsidRPr="00010A2B">
        <w:rPr>
          <w:b/>
          <w:sz w:val="18"/>
          <w:szCs w:val="18"/>
          <w:lang w:bidi="en-US"/>
        </w:rPr>
        <w:t>Acceptable Use Policy</w:t>
      </w:r>
      <w:r w:rsidRPr="00010A2B">
        <w:rPr>
          <w:sz w:val="18"/>
          <w:szCs w:val="18"/>
          <w:lang w:bidi="en-US"/>
        </w:rPr>
        <w:t xml:space="preserve">" </w:t>
      </w:r>
      <w:r w:rsidR="00AA24CB" w:rsidRPr="00010A2B">
        <w:rPr>
          <w:sz w:val="18"/>
          <w:szCs w:val="18"/>
          <w:lang w:bidi="en-US"/>
        </w:rPr>
        <w:tab/>
      </w:r>
      <w:r w:rsidRPr="00010A2B">
        <w:rPr>
          <w:sz w:val="18"/>
          <w:szCs w:val="18"/>
          <w:lang w:bidi="en-US"/>
        </w:rPr>
        <w:t xml:space="preserve">means ABB's Acceptable Use Policy, available at </w:t>
      </w:r>
      <w:hyperlink r:id="rId9" w:history="1">
        <w:r w:rsidR="00390497" w:rsidRPr="00390497">
          <w:rPr>
            <w:rStyle w:val="Hyperlink"/>
            <w:color w:val="auto"/>
            <w:sz w:val="18"/>
            <w:szCs w:val="18"/>
          </w:rPr>
          <w:t>https://emergency-lighting-configurator.abb.com/</w:t>
        </w:r>
      </w:hyperlink>
      <w:r w:rsidR="00390497" w:rsidRPr="00390497">
        <w:rPr>
          <w:sz w:val="18"/>
          <w:szCs w:val="18"/>
          <w:lang w:bidi="en-US"/>
        </w:rPr>
        <w:t xml:space="preserve"> </w:t>
      </w:r>
      <w:r w:rsidR="009D79DC" w:rsidRPr="00010A2B">
        <w:rPr>
          <w:sz w:val="18"/>
          <w:szCs w:val="18"/>
          <w:lang w:bidi="en-US"/>
        </w:rPr>
        <w:t>or provided separately and as may be updated by ABB</w:t>
      </w:r>
      <w:r w:rsidR="00516EB1" w:rsidRPr="00010A2B">
        <w:rPr>
          <w:sz w:val="18"/>
          <w:szCs w:val="18"/>
          <w:lang w:bidi="en-US"/>
        </w:rPr>
        <w:t xml:space="preserve"> from time to time.</w:t>
      </w:r>
    </w:p>
    <w:p w14:paraId="19A14BED" w14:textId="77777777" w:rsidR="00BC6B10" w:rsidRPr="00010A2B" w:rsidRDefault="00BC6B10" w:rsidP="00981DBA">
      <w:pPr>
        <w:autoSpaceDE w:val="0"/>
        <w:autoSpaceDN w:val="0"/>
        <w:spacing w:before="40" w:after="40" w:line="240" w:lineRule="auto"/>
        <w:ind w:left="567" w:right="108"/>
        <w:jc w:val="both"/>
        <w:rPr>
          <w:rFonts w:asciiTheme="majorHAnsi" w:hAnsiTheme="majorHAnsi" w:cstheme="majorHAnsi"/>
          <w:kern w:val="0"/>
          <w:sz w:val="18"/>
          <w:szCs w:val="18"/>
        </w:rPr>
      </w:pPr>
    </w:p>
    <w:p w14:paraId="0C54DCF4" w14:textId="39218583" w:rsidR="0059521B" w:rsidRPr="00010A2B" w:rsidRDefault="000C461F" w:rsidP="00981DBA">
      <w:pPr>
        <w:spacing w:after="4" w:line="250" w:lineRule="auto"/>
        <w:ind w:left="4248" w:right="108" w:hanging="2972"/>
        <w:jc w:val="both"/>
        <w:rPr>
          <w:rFonts w:asciiTheme="majorHAnsi" w:eastAsia="ABBvoice KR" w:hAnsiTheme="majorHAnsi" w:cstheme="majorHAnsi"/>
          <w:sz w:val="18"/>
          <w:szCs w:val="18"/>
        </w:rPr>
      </w:pPr>
      <w:r w:rsidRPr="00010A2B">
        <w:rPr>
          <w:sz w:val="18"/>
          <w:szCs w:val="18"/>
          <w:lang w:bidi="en-US"/>
        </w:rPr>
        <w:t>"</w:t>
      </w:r>
      <w:r w:rsidRPr="00010A2B">
        <w:rPr>
          <w:b/>
          <w:sz w:val="18"/>
          <w:szCs w:val="18"/>
          <w:lang w:bidi="en-US"/>
        </w:rPr>
        <w:t>Affiliate</w:t>
      </w:r>
      <w:r w:rsidRPr="00010A2B">
        <w:rPr>
          <w:sz w:val="18"/>
          <w:szCs w:val="18"/>
          <w:lang w:bidi="en-US"/>
        </w:rPr>
        <w:t xml:space="preserve">" </w:t>
      </w:r>
      <w:r w:rsidR="00AA24CB" w:rsidRPr="00010A2B">
        <w:rPr>
          <w:sz w:val="18"/>
          <w:szCs w:val="18"/>
          <w:lang w:bidi="en-US"/>
        </w:rPr>
        <w:tab/>
      </w:r>
      <w:r w:rsidRPr="00010A2B">
        <w:rPr>
          <w:sz w:val="18"/>
          <w:szCs w:val="18"/>
          <w:lang w:bidi="en-US"/>
        </w:rPr>
        <w:t>means any organization, whether incorporated or not, which now or hereafter, directly or indirectly, controls, is controlled by, or is under common control with, any party by virtue of holding at least 50% of the voting power or capital or by controlling the constitution of the board of directors and voting at board meetings.</w:t>
      </w:r>
    </w:p>
    <w:p w14:paraId="725DE7D2" w14:textId="44123075" w:rsidR="00BC6B10" w:rsidRPr="00010A2B" w:rsidRDefault="00BC6B10" w:rsidP="00E6459C">
      <w:pPr>
        <w:spacing w:after="4" w:line="250" w:lineRule="auto"/>
        <w:ind w:right="108"/>
        <w:jc w:val="both"/>
        <w:rPr>
          <w:rFonts w:asciiTheme="majorHAnsi" w:eastAsia="ABBvoice KR" w:hAnsiTheme="majorHAnsi" w:cstheme="majorHAnsi"/>
          <w:sz w:val="18"/>
          <w:szCs w:val="18"/>
        </w:rPr>
      </w:pPr>
    </w:p>
    <w:p w14:paraId="7FF9ACD5" w14:textId="77777777" w:rsidR="00E6459C" w:rsidRDefault="00E6459C" w:rsidP="00981DBA">
      <w:pPr>
        <w:spacing w:after="4" w:line="250" w:lineRule="auto"/>
        <w:ind w:left="1135" w:right="108" w:firstLine="141"/>
        <w:jc w:val="both"/>
        <w:rPr>
          <w:b/>
          <w:bCs/>
          <w:sz w:val="18"/>
          <w:szCs w:val="18"/>
          <w:lang w:bidi="en-US"/>
        </w:rPr>
      </w:pPr>
    </w:p>
    <w:p w14:paraId="19991860" w14:textId="23654AF7" w:rsidR="00AA24CB" w:rsidRPr="00010A2B" w:rsidRDefault="001A79BF" w:rsidP="00981DBA">
      <w:pPr>
        <w:spacing w:after="4" w:line="250" w:lineRule="auto"/>
        <w:ind w:left="1135" w:right="108" w:firstLine="141"/>
        <w:jc w:val="both"/>
        <w:rPr>
          <w:b/>
          <w:bCs/>
          <w:sz w:val="18"/>
          <w:szCs w:val="18"/>
          <w:lang w:bidi="en-US"/>
        </w:rPr>
      </w:pPr>
      <w:r w:rsidRPr="00010A2B">
        <w:rPr>
          <w:b/>
          <w:bCs/>
          <w:sz w:val="18"/>
          <w:szCs w:val="18"/>
          <w:lang w:bidi="en-US"/>
        </w:rPr>
        <w:t xml:space="preserve">"ABB Emergency Lighting </w:t>
      </w:r>
    </w:p>
    <w:p w14:paraId="446F4854" w14:textId="7DB1D83E" w:rsidR="0059521B" w:rsidRPr="00010A2B" w:rsidRDefault="001A79BF" w:rsidP="00981DBA">
      <w:pPr>
        <w:spacing w:after="4" w:line="250" w:lineRule="auto"/>
        <w:ind w:left="4248" w:right="108" w:hanging="2972"/>
        <w:jc w:val="both"/>
        <w:rPr>
          <w:rFonts w:asciiTheme="majorHAnsi" w:eastAsia="ABBvoice KR" w:hAnsiTheme="majorHAnsi" w:cstheme="majorHAnsi"/>
          <w:sz w:val="18"/>
          <w:szCs w:val="18"/>
        </w:rPr>
      </w:pPr>
      <w:r w:rsidRPr="00010A2B">
        <w:rPr>
          <w:b/>
          <w:bCs/>
          <w:sz w:val="18"/>
          <w:szCs w:val="18"/>
          <w:lang w:bidi="en-US"/>
        </w:rPr>
        <w:t>Configurator Application"</w:t>
      </w:r>
      <w:r w:rsidRPr="00010A2B">
        <w:rPr>
          <w:sz w:val="18"/>
          <w:szCs w:val="18"/>
          <w:lang w:bidi="en-US"/>
        </w:rPr>
        <w:t xml:space="preserve"> </w:t>
      </w:r>
      <w:r w:rsidR="00AA24CB" w:rsidRPr="00010A2B">
        <w:rPr>
          <w:sz w:val="18"/>
          <w:szCs w:val="18"/>
          <w:lang w:bidi="en-US"/>
        </w:rPr>
        <w:tab/>
      </w:r>
      <w:r w:rsidRPr="00010A2B">
        <w:rPr>
          <w:sz w:val="18"/>
          <w:szCs w:val="18"/>
          <w:lang w:bidi="en-US"/>
        </w:rPr>
        <w:t>means the free tablet or computer application including Services and Software dedicated to customers and internal teams for their Projects.</w:t>
      </w:r>
    </w:p>
    <w:p w14:paraId="086B48FA" w14:textId="13CD0ACB" w:rsidR="00DB4126" w:rsidRPr="00010A2B" w:rsidRDefault="00DB4126" w:rsidP="00981DBA">
      <w:pPr>
        <w:spacing w:after="4" w:line="250" w:lineRule="auto"/>
        <w:ind w:left="567" w:right="108"/>
        <w:jc w:val="both"/>
        <w:rPr>
          <w:rFonts w:asciiTheme="majorHAnsi" w:eastAsia="ABBvoice KR" w:hAnsiTheme="majorHAnsi" w:cstheme="majorHAnsi"/>
          <w:sz w:val="18"/>
          <w:szCs w:val="18"/>
        </w:rPr>
      </w:pPr>
    </w:p>
    <w:p w14:paraId="5AE9A074" w14:textId="788E835E" w:rsidR="00D74E01" w:rsidRPr="00010A2B" w:rsidRDefault="001A79BF" w:rsidP="00981DBA">
      <w:pPr>
        <w:spacing w:after="4" w:line="250" w:lineRule="auto"/>
        <w:ind w:left="4248" w:right="108" w:hanging="2972"/>
        <w:jc w:val="both"/>
        <w:rPr>
          <w:rFonts w:asciiTheme="majorHAnsi" w:eastAsia="ABBvoice KR" w:hAnsiTheme="majorHAnsi" w:cstheme="majorHAnsi"/>
          <w:sz w:val="18"/>
          <w:szCs w:val="18"/>
        </w:rPr>
      </w:pPr>
      <w:r w:rsidRPr="00010A2B">
        <w:rPr>
          <w:sz w:val="18"/>
          <w:szCs w:val="18"/>
          <w:lang w:bidi="en-US"/>
        </w:rPr>
        <w:t>"</w:t>
      </w:r>
      <w:r w:rsidRPr="00010A2B">
        <w:rPr>
          <w:b/>
          <w:sz w:val="18"/>
          <w:szCs w:val="18"/>
          <w:lang w:bidi="en-US"/>
        </w:rPr>
        <w:t>Client</w:t>
      </w:r>
      <w:r w:rsidRPr="00010A2B">
        <w:rPr>
          <w:sz w:val="18"/>
          <w:szCs w:val="18"/>
          <w:lang w:bidi="en-US"/>
        </w:rPr>
        <w:t xml:space="preserve">" </w:t>
      </w:r>
      <w:r w:rsidR="00AA24CB" w:rsidRPr="00010A2B">
        <w:rPr>
          <w:sz w:val="18"/>
          <w:szCs w:val="18"/>
          <w:lang w:bidi="en-US"/>
        </w:rPr>
        <w:tab/>
      </w:r>
      <w:r w:rsidRPr="00010A2B">
        <w:rPr>
          <w:sz w:val="18"/>
          <w:szCs w:val="18"/>
          <w:lang w:bidi="en-US"/>
        </w:rPr>
        <w:t xml:space="preserve">means </w:t>
      </w:r>
      <w:r w:rsidR="00A31271" w:rsidRPr="00010A2B">
        <w:rPr>
          <w:sz w:val="18"/>
          <w:szCs w:val="18"/>
          <w:lang w:bidi="en-US"/>
        </w:rPr>
        <w:t xml:space="preserve">Your </w:t>
      </w:r>
      <w:r w:rsidRPr="00010A2B">
        <w:rPr>
          <w:sz w:val="18"/>
          <w:szCs w:val="18"/>
          <w:lang w:bidi="en-US"/>
        </w:rPr>
        <w:t xml:space="preserve">client located in </w:t>
      </w:r>
      <w:r w:rsidR="00F04ADF" w:rsidRPr="00010A2B">
        <w:rPr>
          <w:sz w:val="18"/>
          <w:szCs w:val="18"/>
          <w:lang w:bidi="en-US"/>
        </w:rPr>
        <w:t>the UK</w:t>
      </w:r>
      <w:r w:rsidRPr="00010A2B">
        <w:rPr>
          <w:sz w:val="18"/>
          <w:szCs w:val="18"/>
          <w:lang w:bidi="en-US"/>
        </w:rPr>
        <w:t xml:space="preserve"> for whom </w:t>
      </w:r>
      <w:r w:rsidR="00A31271" w:rsidRPr="00010A2B">
        <w:rPr>
          <w:sz w:val="18"/>
          <w:szCs w:val="18"/>
          <w:lang w:bidi="en-US"/>
        </w:rPr>
        <w:t>You</w:t>
      </w:r>
      <w:r w:rsidRPr="00010A2B">
        <w:rPr>
          <w:sz w:val="18"/>
          <w:szCs w:val="18"/>
          <w:lang w:bidi="en-US"/>
        </w:rPr>
        <w:t xml:space="preserve"> are performing a Project.</w:t>
      </w:r>
    </w:p>
    <w:p w14:paraId="462517A2" w14:textId="77777777" w:rsidR="001D3CDE" w:rsidRPr="00010A2B" w:rsidRDefault="001D3CDE" w:rsidP="00981DBA">
      <w:pPr>
        <w:spacing w:after="4" w:line="250" w:lineRule="auto"/>
        <w:ind w:left="567" w:right="108"/>
        <w:jc w:val="both"/>
        <w:rPr>
          <w:rFonts w:asciiTheme="majorHAnsi" w:eastAsia="ABBvoice KR" w:hAnsiTheme="majorHAnsi" w:cstheme="majorHAnsi"/>
          <w:sz w:val="18"/>
          <w:szCs w:val="18"/>
        </w:rPr>
      </w:pPr>
    </w:p>
    <w:p w14:paraId="37CAD914" w14:textId="67B774F2" w:rsidR="001D3CDE" w:rsidRPr="00010A2B" w:rsidRDefault="001A79BF" w:rsidP="00981DBA">
      <w:pPr>
        <w:spacing w:after="4" w:line="250" w:lineRule="auto"/>
        <w:ind w:left="4248" w:right="108" w:hanging="2972"/>
        <w:jc w:val="both"/>
        <w:rPr>
          <w:rFonts w:asciiTheme="majorHAnsi" w:eastAsia="ABBvoice KR" w:hAnsiTheme="majorHAnsi" w:cstheme="majorHAnsi"/>
          <w:sz w:val="18"/>
          <w:szCs w:val="18"/>
        </w:rPr>
      </w:pPr>
      <w:r w:rsidRPr="00010A2B">
        <w:rPr>
          <w:sz w:val="18"/>
          <w:szCs w:val="18"/>
          <w:lang w:bidi="en-US"/>
        </w:rPr>
        <w:t>"</w:t>
      </w:r>
      <w:r w:rsidRPr="00010A2B">
        <w:rPr>
          <w:b/>
          <w:sz w:val="18"/>
          <w:szCs w:val="18"/>
          <w:lang w:bidi="en-US"/>
        </w:rPr>
        <w:t>Customer Data</w:t>
      </w:r>
      <w:r w:rsidRPr="00010A2B">
        <w:rPr>
          <w:sz w:val="18"/>
          <w:szCs w:val="18"/>
          <w:lang w:bidi="en-US"/>
        </w:rPr>
        <w:t xml:space="preserve">" </w:t>
      </w:r>
      <w:r w:rsidR="00AA24CB" w:rsidRPr="00010A2B">
        <w:rPr>
          <w:sz w:val="18"/>
          <w:szCs w:val="18"/>
          <w:lang w:bidi="en-US"/>
        </w:rPr>
        <w:tab/>
      </w:r>
      <w:r w:rsidRPr="00010A2B">
        <w:rPr>
          <w:sz w:val="18"/>
          <w:szCs w:val="18"/>
          <w:lang w:bidi="en-US"/>
        </w:rPr>
        <w:t xml:space="preserve">means (i) Customer Data that is created, collected, </w:t>
      </w:r>
      <w:proofErr w:type="gramStart"/>
      <w:r w:rsidRPr="00010A2B">
        <w:rPr>
          <w:sz w:val="18"/>
          <w:szCs w:val="18"/>
          <w:lang w:bidi="en-US"/>
        </w:rPr>
        <w:t>held</w:t>
      </w:r>
      <w:proofErr w:type="gramEnd"/>
      <w:r w:rsidRPr="00010A2B">
        <w:rPr>
          <w:sz w:val="18"/>
          <w:szCs w:val="18"/>
          <w:lang w:bidi="en-US"/>
        </w:rPr>
        <w:t xml:space="preserve"> and controlled by </w:t>
      </w:r>
      <w:r w:rsidR="00A31271" w:rsidRPr="00010A2B">
        <w:rPr>
          <w:sz w:val="18"/>
          <w:szCs w:val="18"/>
          <w:lang w:bidi="en-US"/>
        </w:rPr>
        <w:t>you</w:t>
      </w:r>
      <w:r w:rsidRPr="00010A2B">
        <w:rPr>
          <w:sz w:val="18"/>
          <w:szCs w:val="18"/>
          <w:lang w:bidi="en-US"/>
        </w:rPr>
        <w:t xml:space="preserve"> while using the ABB </w:t>
      </w:r>
      <w:r w:rsidR="00155FB5">
        <w:rPr>
          <w:sz w:val="18"/>
          <w:szCs w:val="18"/>
          <w:lang w:bidi="en-US"/>
        </w:rPr>
        <w:t>Emergency</w:t>
      </w:r>
      <w:r w:rsidRPr="00010A2B">
        <w:rPr>
          <w:sz w:val="18"/>
          <w:szCs w:val="18"/>
          <w:lang w:bidi="en-US"/>
        </w:rPr>
        <w:t xml:space="preserve"> Lighting Configurator Application, including Project Data, maintained on the Cloud in accordance with the Agreement. </w:t>
      </w:r>
    </w:p>
    <w:p w14:paraId="74B701E4" w14:textId="2B1AA223" w:rsidR="006F5FB6" w:rsidRPr="00010A2B" w:rsidRDefault="006F5FB6" w:rsidP="00981DBA">
      <w:pPr>
        <w:spacing w:after="4" w:line="250" w:lineRule="auto"/>
        <w:ind w:left="567" w:right="108"/>
        <w:jc w:val="both"/>
        <w:rPr>
          <w:rFonts w:asciiTheme="majorHAnsi" w:hAnsiTheme="majorHAnsi" w:cstheme="majorHAnsi"/>
          <w:sz w:val="18"/>
          <w:szCs w:val="18"/>
        </w:rPr>
      </w:pPr>
    </w:p>
    <w:p w14:paraId="2BD07513" w14:textId="69CC48D7" w:rsidR="006F5FB6" w:rsidRPr="00010A2B" w:rsidRDefault="001A79BF" w:rsidP="00981DBA">
      <w:pPr>
        <w:spacing w:after="4" w:line="250" w:lineRule="auto"/>
        <w:ind w:left="1135" w:right="108" w:firstLine="141"/>
        <w:jc w:val="both"/>
        <w:rPr>
          <w:rFonts w:asciiTheme="majorHAnsi" w:eastAsia="ABBvoice KR" w:hAnsiTheme="majorHAnsi" w:cstheme="majorHAnsi"/>
          <w:sz w:val="18"/>
          <w:szCs w:val="18"/>
        </w:rPr>
      </w:pPr>
      <w:r w:rsidRPr="00010A2B">
        <w:rPr>
          <w:sz w:val="18"/>
          <w:szCs w:val="18"/>
          <w:lang w:bidi="en-US"/>
        </w:rPr>
        <w:t>"</w:t>
      </w:r>
      <w:r w:rsidRPr="00010A2B">
        <w:rPr>
          <w:b/>
          <w:sz w:val="18"/>
          <w:szCs w:val="18"/>
          <w:lang w:bidi="en-US"/>
        </w:rPr>
        <w:t>Customer Default</w:t>
      </w:r>
      <w:r w:rsidRPr="00010A2B">
        <w:rPr>
          <w:sz w:val="18"/>
          <w:szCs w:val="18"/>
          <w:lang w:bidi="en-US"/>
        </w:rPr>
        <w:t xml:space="preserve">" </w:t>
      </w:r>
      <w:r w:rsidR="00AA24CB" w:rsidRPr="00010A2B">
        <w:rPr>
          <w:sz w:val="18"/>
          <w:szCs w:val="18"/>
          <w:lang w:bidi="en-US"/>
        </w:rPr>
        <w:tab/>
      </w:r>
      <w:r w:rsidR="00AA24CB" w:rsidRPr="00010A2B">
        <w:rPr>
          <w:sz w:val="18"/>
          <w:szCs w:val="18"/>
          <w:lang w:bidi="en-US"/>
        </w:rPr>
        <w:tab/>
      </w:r>
      <w:r w:rsidRPr="00010A2B">
        <w:rPr>
          <w:sz w:val="18"/>
          <w:szCs w:val="18"/>
          <w:lang w:bidi="en-US"/>
        </w:rPr>
        <w:t>has the meaning set forth in Section 4.3.</w:t>
      </w:r>
    </w:p>
    <w:p w14:paraId="63E81BD6" w14:textId="77777777" w:rsidR="001D3CDE" w:rsidRPr="00010A2B" w:rsidRDefault="001D3CDE" w:rsidP="00981DBA">
      <w:pPr>
        <w:spacing w:after="4" w:line="250" w:lineRule="auto"/>
        <w:ind w:left="567" w:right="108"/>
        <w:jc w:val="both"/>
        <w:rPr>
          <w:rFonts w:asciiTheme="majorHAnsi" w:eastAsia="ABBvoice KR" w:hAnsiTheme="majorHAnsi" w:cstheme="majorHAnsi"/>
          <w:sz w:val="18"/>
          <w:szCs w:val="18"/>
        </w:rPr>
      </w:pPr>
    </w:p>
    <w:p w14:paraId="5DD41D7F" w14:textId="34FCD842" w:rsidR="003A3CD2" w:rsidRPr="00010A2B" w:rsidRDefault="001A79BF" w:rsidP="00981DBA">
      <w:pPr>
        <w:spacing w:after="4" w:line="250" w:lineRule="auto"/>
        <w:ind w:left="4248" w:right="108" w:hanging="2972"/>
        <w:jc w:val="both"/>
        <w:rPr>
          <w:rFonts w:asciiTheme="majorHAnsi" w:eastAsia="ABBvoice KR" w:hAnsiTheme="majorHAnsi" w:cstheme="majorHAnsi"/>
          <w:sz w:val="18"/>
          <w:szCs w:val="18"/>
        </w:rPr>
      </w:pPr>
      <w:r w:rsidRPr="00010A2B">
        <w:rPr>
          <w:sz w:val="18"/>
          <w:szCs w:val="18"/>
          <w:lang w:bidi="en-US"/>
        </w:rPr>
        <w:t>"</w:t>
      </w:r>
      <w:r w:rsidRPr="00010A2B">
        <w:rPr>
          <w:b/>
          <w:sz w:val="18"/>
          <w:szCs w:val="18"/>
          <w:lang w:bidi="en-US"/>
        </w:rPr>
        <w:t>Feedback</w:t>
      </w:r>
      <w:r w:rsidRPr="00010A2B">
        <w:rPr>
          <w:sz w:val="18"/>
          <w:szCs w:val="18"/>
          <w:lang w:bidi="en-US"/>
        </w:rPr>
        <w:t xml:space="preserve">" </w:t>
      </w:r>
      <w:r w:rsidR="00AA24CB" w:rsidRPr="00010A2B">
        <w:rPr>
          <w:sz w:val="18"/>
          <w:szCs w:val="18"/>
          <w:lang w:bidi="en-US"/>
        </w:rPr>
        <w:tab/>
      </w:r>
      <w:r w:rsidRPr="00010A2B">
        <w:rPr>
          <w:sz w:val="18"/>
          <w:szCs w:val="18"/>
          <w:lang w:bidi="en-US"/>
        </w:rPr>
        <w:t xml:space="preserve">means, </w:t>
      </w:r>
      <w:proofErr w:type="gramStart"/>
      <w:r w:rsidRPr="00010A2B">
        <w:rPr>
          <w:sz w:val="18"/>
          <w:szCs w:val="18"/>
          <w:lang w:bidi="en-US"/>
        </w:rPr>
        <w:t>with the exception of</w:t>
      </w:r>
      <w:proofErr w:type="gramEnd"/>
      <w:r w:rsidRPr="00010A2B">
        <w:rPr>
          <w:sz w:val="18"/>
          <w:szCs w:val="18"/>
          <w:lang w:bidi="en-US"/>
        </w:rPr>
        <w:t xml:space="preserve"> Project Data, Customer Data or </w:t>
      </w:r>
      <w:r w:rsidR="00A31271" w:rsidRPr="00010A2B">
        <w:rPr>
          <w:sz w:val="18"/>
          <w:szCs w:val="18"/>
          <w:lang w:bidi="en-US"/>
        </w:rPr>
        <w:t xml:space="preserve">Your </w:t>
      </w:r>
      <w:r w:rsidRPr="00010A2B">
        <w:rPr>
          <w:sz w:val="18"/>
          <w:szCs w:val="18"/>
          <w:lang w:bidi="en-US"/>
        </w:rPr>
        <w:t xml:space="preserve">Marks, all information, statements, comments or observations of correction, evaluation or observation regarding any incident, action, event, procedure or other content or item prepared or otherwise provided by </w:t>
      </w:r>
      <w:r w:rsidR="00A31271" w:rsidRPr="00010A2B">
        <w:rPr>
          <w:sz w:val="18"/>
          <w:szCs w:val="18"/>
          <w:lang w:bidi="en-US"/>
        </w:rPr>
        <w:t>You</w:t>
      </w:r>
      <w:r w:rsidRPr="00010A2B">
        <w:rPr>
          <w:sz w:val="18"/>
          <w:szCs w:val="18"/>
          <w:lang w:bidi="en-US"/>
        </w:rPr>
        <w:t xml:space="preserve"> to ABB in connection with the Services, the Software or the ABB </w:t>
      </w:r>
      <w:r w:rsidR="00155FB5">
        <w:rPr>
          <w:sz w:val="18"/>
          <w:szCs w:val="18"/>
          <w:lang w:bidi="en-US"/>
        </w:rPr>
        <w:t>Emergency</w:t>
      </w:r>
      <w:r w:rsidRPr="00010A2B">
        <w:rPr>
          <w:sz w:val="18"/>
          <w:szCs w:val="18"/>
          <w:lang w:bidi="en-US"/>
        </w:rPr>
        <w:t xml:space="preserve"> Lighting Configurator Application.</w:t>
      </w:r>
    </w:p>
    <w:p w14:paraId="226154AF" w14:textId="77777777" w:rsidR="001D3CDE" w:rsidRPr="00010A2B" w:rsidRDefault="001D3CDE" w:rsidP="00981DBA">
      <w:pPr>
        <w:spacing w:after="4" w:line="250" w:lineRule="auto"/>
        <w:ind w:left="567" w:right="108"/>
        <w:jc w:val="both"/>
        <w:rPr>
          <w:rFonts w:asciiTheme="majorHAnsi" w:eastAsia="ABBvoice KR" w:hAnsiTheme="majorHAnsi" w:cstheme="majorHAnsi"/>
          <w:sz w:val="18"/>
          <w:szCs w:val="18"/>
        </w:rPr>
      </w:pPr>
    </w:p>
    <w:p w14:paraId="5B645C8F" w14:textId="2DEEF8DD" w:rsidR="006F5FB6" w:rsidRPr="00010A2B" w:rsidRDefault="001A79BF" w:rsidP="00981DBA">
      <w:pPr>
        <w:spacing w:after="4" w:line="250" w:lineRule="auto"/>
        <w:ind w:left="4248" w:right="108" w:hanging="2972"/>
        <w:jc w:val="both"/>
        <w:rPr>
          <w:rFonts w:asciiTheme="majorHAnsi" w:eastAsia="ABBvoice KR" w:hAnsiTheme="majorHAnsi" w:cstheme="majorHAnsi"/>
          <w:sz w:val="18"/>
          <w:szCs w:val="18"/>
        </w:rPr>
      </w:pPr>
      <w:r w:rsidRPr="00010A2B">
        <w:rPr>
          <w:sz w:val="18"/>
          <w:szCs w:val="18"/>
          <w:lang w:bidi="en-US"/>
        </w:rPr>
        <w:t>"</w:t>
      </w:r>
      <w:r w:rsidRPr="00010A2B">
        <w:rPr>
          <w:b/>
          <w:sz w:val="18"/>
          <w:szCs w:val="18"/>
          <w:lang w:bidi="en-US"/>
        </w:rPr>
        <w:t>Intellectual Property Rights</w:t>
      </w:r>
      <w:r w:rsidRPr="00010A2B">
        <w:rPr>
          <w:sz w:val="18"/>
          <w:szCs w:val="18"/>
          <w:lang w:bidi="en-US"/>
        </w:rPr>
        <w:t xml:space="preserve">" </w:t>
      </w:r>
      <w:r w:rsidR="00AA24CB" w:rsidRPr="00010A2B">
        <w:rPr>
          <w:sz w:val="18"/>
          <w:szCs w:val="18"/>
          <w:lang w:bidi="en-US"/>
        </w:rPr>
        <w:tab/>
      </w:r>
      <w:r w:rsidRPr="00010A2B">
        <w:rPr>
          <w:sz w:val="18"/>
          <w:szCs w:val="18"/>
          <w:lang w:bidi="en-US"/>
        </w:rPr>
        <w:t xml:space="preserve">means (a) inventions, patents, utility models, copyrights, moral rights, mask rights, database rights and trademark rights, trade names, designs, drawings, know-how and disclosures of inventions (whether registered or not), (b) applications for registration </w:t>
      </w:r>
      <w:r w:rsidRPr="00010A2B">
        <w:rPr>
          <w:sz w:val="18"/>
          <w:szCs w:val="18"/>
          <w:lang w:bidi="en-US"/>
        </w:rPr>
        <w:lastRenderedPageBreak/>
        <w:t>and the right to apply for registration of any of these rights and (c) all other intellectual property rights or similar forms of protection existing anywhere in the world.</w:t>
      </w:r>
    </w:p>
    <w:p w14:paraId="3D7E491A" w14:textId="77777777" w:rsidR="001D3CDE" w:rsidRPr="00010A2B" w:rsidRDefault="001D3CDE" w:rsidP="00981DBA">
      <w:pPr>
        <w:spacing w:after="4" w:line="250" w:lineRule="auto"/>
        <w:ind w:left="567" w:right="108"/>
        <w:jc w:val="both"/>
        <w:rPr>
          <w:rFonts w:asciiTheme="majorHAnsi" w:hAnsiTheme="majorHAnsi" w:cstheme="majorHAnsi"/>
          <w:sz w:val="18"/>
          <w:szCs w:val="18"/>
        </w:rPr>
      </w:pPr>
    </w:p>
    <w:p w14:paraId="343FB464" w14:textId="032BD7B9" w:rsidR="006F5FB6" w:rsidRPr="00010A2B" w:rsidRDefault="001A79BF" w:rsidP="00981DBA">
      <w:pPr>
        <w:spacing w:after="4" w:line="250" w:lineRule="auto"/>
        <w:ind w:left="4248" w:right="108" w:hanging="2972"/>
        <w:jc w:val="both"/>
        <w:rPr>
          <w:rFonts w:asciiTheme="majorHAnsi" w:eastAsia="ABBvoice KR" w:hAnsiTheme="majorHAnsi" w:cstheme="majorHAnsi"/>
          <w:sz w:val="18"/>
          <w:szCs w:val="18"/>
        </w:rPr>
      </w:pPr>
      <w:r w:rsidRPr="00010A2B">
        <w:rPr>
          <w:sz w:val="18"/>
          <w:szCs w:val="18"/>
          <w:lang w:bidi="en-US"/>
        </w:rPr>
        <w:t>"</w:t>
      </w:r>
      <w:r w:rsidRPr="00010A2B">
        <w:rPr>
          <w:b/>
          <w:sz w:val="18"/>
          <w:szCs w:val="18"/>
          <w:lang w:bidi="en-US"/>
        </w:rPr>
        <w:t>Legislation</w:t>
      </w:r>
      <w:r w:rsidRPr="00010A2B">
        <w:rPr>
          <w:sz w:val="18"/>
          <w:szCs w:val="18"/>
          <w:lang w:bidi="en-US"/>
        </w:rPr>
        <w:t xml:space="preserve">" </w:t>
      </w:r>
      <w:r w:rsidR="00AA24CB" w:rsidRPr="00010A2B">
        <w:rPr>
          <w:sz w:val="18"/>
          <w:szCs w:val="18"/>
          <w:lang w:bidi="en-US"/>
        </w:rPr>
        <w:tab/>
      </w:r>
      <w:r w:rsidRPr="00010A2B">
        <w:rPr>
          <w:sz w:val="18"/>
          <w:szCs w:val="18"/>
          <w:lang w:bidi="en-US"/>
        </w:rPr>
        <w:t>means any applicable legislation, regulation, code of practice, guidance or other requirement of any government, official or regulatory agency, authority or other body having jurisdiction, in the latest version in effect or in force.</w:t>
      </w:r>
    </w:p>
    <w:p w14:paraId="0EBD539C" w14:textId="77777777" w:rsidR="00CE1E3F" w:rsidRPr="00010A2B" w:rsidRDefault="00CE1E3F" w:rsidP="00981DBA">
      <w:pPr>
        <w:spacing w:after="4" w:line="250" w:lineRule="auto"/>
        <w:ind w:left="567" w:right="108"/>
        <w:jc w:val="both"/>
        <w:rPr>
          <w:rFonts w:asciiTheme="majorHAnsi" w:eastAsia="ABBvoice KR" w:hAnsiTheme="majorHAnsi" w:cstheme="majorHAnsi"/>
          <w:sz w:val="18"/>
          <w:szCs w:val="18"/>
        </w:rPr>
      </w:pPr>
    </w:p>
    <w:p w14:paraId="6B7E2799" w14:textId="5786F66E" w:rsidR="006F5FB6" w:rsidRPr="00010A2B" w:rsidRDefault="00CE1E3F" w:rsidP="00981DBA">
      <w:pPr>
        <w:spacing w:after="4" w:line="250" w:lineRule="auto"/>
        <w:ind w:left="4248" w:right="108" w:hanging="2972"/>
        <w:jc w:val="both"/>
        <w:rPr>
          <w:rFonts w:asciiTheme="majorHAnsi" w:eastAsia="ABBvoice KR" w:hAnsiTheme="majorHAnsi" w:cstheme="majorHAnsi"/>
          <w:sz w:val="18"/>
          <w:szCs w:val="18"/>
        </w:rPr>
      </w:pPr>
      <w:r w:rsidRPr="00010A2B">
        <w:rPr>
          <w:sz w:val="18"/>
          <w:szCs w:val="18"/>
          <w:lang w:bidi="en-US"/>
        </w:rPr>
        <w:t>"</w:t>
      </w:r>
      <w:r w:rsidRPr="00010A2B">
        <w:rPr>
          <w:b/>
          <w:sz w:val="18"/>
          <w:szCs w:val="18"/>
          <w:lang w:bidi="en-US"/>
        </w:rPr>
        <w:t>Personal Data</w:t>
      </w:r>
      <w:r w:rsidRPr="00010A2B">
        <w:rPr>
          <w:sz w:val="18"/>
          <w:szCs w:val="18"/>
          <w:lang w:bidi="en-US"/>
        </w:rPr>
        <w:t xml:space="preserve">" </w:t>
      </w:r>
      <w:r w:rsidR="00AA24CB" w:rsidRPr="00010A2B">
        <w:rPr>
          <w:sz w:val="18"/>
          <w:szCs w:val="18"/>
          <w:lang w:bidi="en-US"/>
        </w:rPr>
        <w:tab/>
      </w:r>
      <w:r w:rsidRPr="00010A2B">
        <w:rPr>
          <w:sz w:val="18"/>
          <w:szCs w:val="18"/>
          <w:lang w:bidi="en-US"/>
        </w:rPr>
        <w:t>means any data or information of an identified or identifiable natural person.</w:t>
      </w:r>
    </w:p>
    <w:p w14:paraId="024B6375" w14:textId="77777777" w:rsidR="00DB4126" w:rsidRPr="00010A2B" w:rsidRDefault="00DB4126" w:rsidP="00981DBA">
      <w:pPr>
        <w:spacing w:after="4" w:line="250" w:lineRule="auto"/>
        <w:ind w:left="567" w:right="108"/>
        <w:jc w:val="both"/>
        <w:rPr>
          <w:rFonts w:asciiTheme="majorHAnsi" w:eastAsia="ABBvoice KR" w:hAnsiTheme="majorHAnsi" w:cstheme="majorHAnsi"/>
          <w:b/>
          <w:sz w:val="18"/>
          <w:szCs w:val="18"/>
        </w:rPr>
      </w:pPr>
    </w:p>
    <w:p w14:paraId="74A03F82" w14:textId="61CA0A37" w:rsidR="008A3500" w:rsidRPr="00010A2B" w:rsidRDefault="00CE1E3F" w:rsidP="00981DBA">
      <w:pPr>
        <w:spacing w:after="4" w:line="250" w:lineRule="auto"/>
        <w:ind w:left="4248" w:right="108" w:hanging="2972"/>
        <w:jc w:val="both"/>
        <w:rPr>
          <w:rFonts w:asciiTheme="majorHAnsi" w:eastAsia="ABBvoice KR" w:hAnsiTheme="majorHAnsi" w:cstheme="majorHAnsi"/>
          <w:sz w:val="18"/>
          <w:szCs w:val="18"/>
        </w:rPr>
      </w:pPr>
      <w:r w:rsidRPr="00010A2B">
        <w:rPr>
          <w:sz w:val="18"/>
          <w:szCs w:val="18"/>
          <w:lang w:bidi="en-US"/>
        </w:rPr>
        <w:t>"</w:t>
      </w:r>
      <w:r w:rsidRPr="00010A2B">
        <w:rPr>
          <w:b/>
          <w:sz w:val="18"/>
          <w:szCs w:val="18"/>
          <w:lang w:bidi="en-US"/>
        </w:rPr>
        <w:t>Project</w:t>
      </w:r>
      <w:r w:rsidRPr="00010A2B">
        <w:rPr>
          <w:sz w:val="18"/>
          <w:szCs w:val="18"/>
          <w:lang w:bidi="en-US"/>
        </w:rPr>
        <w:t xml:space="preserve">" </w:t>
      </w:r>
      <w:r w:rsidR="00AA24CB" w:rsidRPr="00010A2B">
        <w:rPr>
          <w:sz w:val="18"/>
          <w:szCs w:val="18"/>
          <w:lang w:bidi="en-US"/>
        </w:rPr>
        <w:tab/>
      </w:r>
      <w:r w:rsidRPr="00010A2B">
        <w:rPr>
          <w:sz w:val="18"/>
          <w:szCs w:val="18"/>
          <w:lang w:bidi="en-US"/>
        </w:rPr>
        <w:t xml:space="preserve">means any </w:t>
      </w:r>
      <w:proofErr w:type="gramStart"/>
      <w:r w:rsidRPr="00010A2B">
        <w:rPr>
          <w:sz w:val="18"/>
          <w:szCs w:val="18"/>
          <w:lang w:bidi="en-US"/>
        </w:rPr>
        <w:t>particular project</w:t>
      </w:r>
      <w:proofErr w:type="gramEnd"/>
      <w:r w:rsidRPr="00010A2B">
        <w:rPr>
          <w:sz w:val="18"/>
          <w:szCs w:val="18"/>
          <w:lang w:bidi="en-US"/>
        </w:rPr>
        <w:t xml:space="preserve"> for which </w:t>
      </w:r>
      <w:r w:rsidR="00A31271" w:rsidRPr="00010A2B">
        <w:rPr>
          <w:sz w:val="18"/>
          <w:szCs w:val="18"/>
          <w:lang w:bidi="en-US"/>
        </w:rPr>
        <w:t>you</w:t>
      </w:r>
      <w:r w:rsidRPr="00010A2B">
        <w:rPr>
          <w:sz w:val="18"/>
          <w:szCs w:val="18"/>
          <w:lang w:bidi="en-US"/>
        </w:rPr>
        <w:t xml:space="preserve"> will use the ABB </w:t>
      </w:r>
      <w:r w:rsidR="00155FB5">
        <w:rPr>
          <w:sz w:val="18"/>
          <w:szCs w:val="18"/>
          <w:lang w:bidi="en-US"/>
        </w:rPr>
        <w:t>Emergency</w:t>
      </w:r>
      <w:r w:rsidRPr="00010A2B">
        <w:rPr>
          <w:sz w:val="18"/>
          <w:szCs w:val="18"/>
          <w:lang w:bidi="en-US"/>
        </w:rPr>
        <w:t xml:space="preserve"> Lighting Configurator Application to select </w:t>
      </w:r>
      <w:r w:rsidR="00A31271" w:rsidRPr="00010A2B">
        <w:rPr>
          <w:sz w:val="18"/>
          <w:szCs w:val="18"/>
          <w:lang w:bidi="en-US"/>
        </w:rPr>
        <w:t xml:space="preserve">your </w:t>
      </w:r>
      <w:r w:rsidRPr="00010A2B">
        <w:rPr>
          <w:sz w:val="18"/>
          <w:szCs w:val="18"/>
          <w:lang w:bidi="en-US"/>
        </w:rPr>
        <w:t>ABB products and make a la</w:t>
      </w:r>
      <w:r w:rsidR="00A31271" w:rsidRPr="00010A2B">
        <w:rPr>
          <w:sz w:val="18"/>
          <w:szCs w:val="18"/>
          <w:lang w:bidi="en-US"/>
        </w:rPr>
        <w:t>you</w:t>
      </w:r>
      <w:r w:rsidRPr="00010A2B">
        <w:rPr>
          <w:sz w:val="18"/>
          <w:szCs w:val="18"/>
          <w:lang w:bidi="en-US"/>
        </w:rPr>
        <w:t xml:space="preserve">t for </w:t>
      </w:r>
      <w:r w:rsidR="00A31271" w:rsidRPr="00010A2B">
        <w:rPr>
          <w:sz w:val="18"/>
          <w:szCs w:val="18"/>
          <w:lang w:bidi="en-US"/>
        </w:rPr>
        <w:t xml:space="preserve">your </w:t>
      </w:r>
      <w:r w:rsidRPr="00010A2B">
        <w:rPr>
          <w:sz w:val="18"/>
          <w:szCs w:val="18"/>
          <w:lang w:bidi="en-US"/>
        </w:rPr>
        <w:t xml:space="preserve">customer's building. Based on the templates of the ABB </w:t>
      </w:r>
      <w:r w:rsidR="00012555">
        <w:rPr>
          <w:sz w:val="18"/>
          <w:szCs w:val="18"/>
          <w:lang w:bidi="en-US"/>
        </w:rPr>
        <w:t>Emergency</w:t>
      </w:r>
      <w:r w:rsidRPr="00010A2B">
        <w:rPr>
          <w:sz w:val="18"/>
          <w:szCs w:val="18"/>
          <w:lang w:bidi="en-US"/>
        </w:rPr>
        <w:t xml:space="preserve"> Lighting Configurator Application, a Project includes the list of ABB documents, the la</w:t>
      </w:r>
      <w:r w:rsidR="00A31271" w:rsidRPr="00010A2B">
        <w:rPr>
          <w:sz w:val="18"/>
          <w:szCs w:val="18"/>
          <w:lang w:bidi="en-US"/>
        </w:rPr>
        <w:t>you</w:t>
      </w:r>
      <w:r w:rsidRPr="00010A2B">
        <w:rPr>
          <w:sz w:val="18"/>
          <w:szCs w:val="18"/>
          <w:lang w:bidi="en-US"/>
        </w:rPr>
        <w:t>t diagram, and the bill of materials needed.</w:t>
      </w:r>
    </w:p>
    <w:p w14:paraId="6F1C5298" w14:textId="10B9BA03" w:rsidR="00627AB6" w:rsidRPr="00010A2B" w:rsidRDefault="00F43EE0" w:rsidP="00981DBA">
      <w:pPr>
        <w:tabs>
          <w:tab w:val="left" w:pos="7300"/>
        </w:tabs>
        <w:spacing w:after="4" w:line="250" w:lineRule="auto"/>
        <w:ind w:left="567" w:right="108"/>
        <w:jc w:val="both"/>
        <w:rPr>
          <w:rFonts w:asciiTheme="majorHAnsi" w:eastAsia="ABBvoice KR" w:hAnsiTheme="majorHAnsi" w:cstheme="majorHAnsi"/>
          <w:sz w:val="18"/>
          <w:szCs w:val="18"/>
        </w:rPr>
      </w:pPr>
      <w:r w:rsidRPr="00010A2B">
        <w:rPr>
          <w:sz w:val="18"/>
          <w:szCs w:val="18"/>
          <w:lang w:bidi="en-US"/>
        </w:rPr>
        <w:tab/>
      </w:r>
      <w:r w:rsidRPr="00010A2B">
        <w:rPr>
          <w:sz w:val="18"/>
          <w:szCs w:val="18"/>
          <w:lang w:bidi="en-US"/>
        </w:rPr>
        <w:tab/>
      </w:r>
    </w:p>
    <w:p w14:paraId="23B2A25B" w14:textId="283F7BB5" w:rsidR="00071BCE" w:rsidRPr="00010A2B" w:rsidRDefault="00CE1E3F" w:rsidP="00981DBA">
      <w:pPr>
        <w:spacing w:after="4" w:line="250" w:lineRule="auto"/>
        <w:ind w:left="4248" w:right="108" w:hanging="2972"/>
        <w:jc w:val="both"/>
        <w:rPr>
          <w:rFonts w:asciiTheme="majorHAnsi" w:eastAsia="ABBvoice KR" w:hAnsiTheme="majorHAnsi" w:cstheme="majorHAnsi"/>
          <w:sz w:val="18"/>
          <w:szCs w:val="18"/>
        </w:rPr>
      </w:pPr>
      <w:r w:rsidRPr="00010A2B">
        <w:rPr>
          <w:sz w:val="18"/>
          <w:szCs w:val="18"/>
          <w:lang w:bidi="en-US"/>
        </w:rPr>
        <w:t>"</w:t>
      </w:r>
      <w:r w:rsidRPr="00010A2B">
        <w:rPr>
          <w:b/>
          <w:sz w:val="18"/>
          <w:szCs w:val="18"/>
          <w:lang w:bidi="en-US"/>
        </w:rPr>
        <w:t>Project Data</w:t>
      </w:r>
      <w:r w:rsidRPr="00010A2B">
        <w:rPr>
          <w:sz w:val="18"/>
          <w:szCs w:val="18"/>
          <w:lang w:bidi="en-US"/>
        </w:rPr>
        <w:t xml:space="preserve">" </w:t>
      </w:r>
      <w:r w:rsidR="000E620F" w:rsidRPr="00010A2B">
        <w:rPr>
          <w:sz w:val="18"/>
          <w:szCs w:val="18"/>
          <w:lang w:bidi="en-US"/>
        </w:rPr>
        <w:tab/>
      </w:r>
      <w:r w:rsidRPr="00010A2B">
        <w:rPr>
          <w:sz w:val="18"/>
          <w:szCs w:val="18"/>
          <w:lang w:bidi="en-US"/>
        </w:rPr>
        <w:t xml:space="preserve">means the technical documents that </w:t>
      </w:r>
      <w:r w:rsidR="00A31271" w:rsidRPr="00010A2B">
        <w:rPr>
          <w:sz w:val="18"/>
          <w:szCs w:val="18"/>
          <w:lang w:bidi="en-US"/>
        </w:rPr>
        <w:t>you</w:t>
      </w:r>
      <w:r w:rsidRPr="00010A2B">
        <w:rPr>
          <w:sz w:val="18"/>
          <w:szCs w:val="18"/>
          <w:lang w:bidi="en-US"/>
        </w:rPr>
        <w:t xml:space="preserve"> generate, based on the ABB </w:t>
      </w:r>
      <w:r w:rsidR="00155FB5">
        <w:rPr>
          <w:sz w:val="18"/>
          <w:szCs w:val="18"/>
          <w:lang w:bidi="en-US"/>
        </w:rPr>
        <w:t xml:space="preserve">Emergency </w:t>
      </w:r>
      <w:r w:rsidRPr="00010A2B">
        <w:rPr>
          <w:sz w:val="18"/>
          <w:szCs w:val="18"/>
          <w:lang w:bidi="en-US"/>
        </w:rPr>
        <w:t xml:space="preserve">Lighting Configurator Application templates, using the ABB </w:t>
      </w:r>
      <w:r w:rsidR="00155FB5">
        <w:rPr>
          <w:sz w:val="18"/>
          <w:szCs w:val="18"/>
          <w:lang w:bidi="en-US"/>
        </w:rPr>
        <w:t xml:space="preserve">Emergency </w:t>
      </w:r>
      <w:r w:rsidRPr="00010A2B">
        <w:rPr>
          <w:sz w:val="18"/>
          <w:szCs w:val="18"/>
          <w:lang w:bidi="en-US"/>
        </w:rPr>
        <w:t>Lighting Configurator Application, for a Project maintained in the Cloud pursuant to the Agreement.</w:t>
      </w:r>
    </w:p>
    <w:p w14:paraId="61B8AD70" w14:textId="64F74481" w:rsidR="0072745B" w:rsidRPr="00010A2B" w:rsidRDefault="0072745B" w:rsidP="00981DBA">
      <w:pPr>
        <w:spacing w:after="4" w:line="250" w:lineRule="auto"/>
        <w:ind w:left="567" w:right="108"/>
        <w:jc w:val="both"/>
        <w:rPr>
          <w:rFonts w:asciiTheme="majorHAnsi" w:hAnsiTheme="majorHAnsi" w:cstheme="majorHAnsi"/>
          <w:sz w:val="18"/>
          <w:szCs w:val="18"/>
        </w:rPr>
      </w:pPr>
    </w:p>
    <w:p w14:paraId="4E8DD6AC" w14:textId="684A93B7" w:rsidR="00A06B42" w:rsidRPr="00010A2B" w:rsidRDefault="00CE1E3F" w:rsidP="00981DBA">
      <w:pPr>
        <w:pStyle w:val="CommentText"/>
        <w:ind w:left="4248" w:right="108" w:hanging="2972"/>
        <w:rPr>
          <w:rFonts w:asciiTheme="majorHAnsi" w:eastAsia="ABBvoice KR" w:hAnsiTheme="majorHAnsi" w:cstheme="majorHAnsi"/>
          <w:sz w:val="18"/>
          <w:szCs w:val="18"/>
        </w:rPr>
      </w:pPr>
      <w:r w:rsidRPr="00010A2B">
        <w:rPr>
          <w:sz w:val="18"/>
          <w:szCs w:val="18"/>
          <w:lang w:bidi="en-US"/>
        </w:rPr>
        <w:t>"</w:t>
      </w:r>
      <w:r w:rsidRPr="00010A2B">
        <w:rPr>
          <w:b/>
          <w:sz w:val="18"/>
          <w:szCs w:val="18"/>
          <w:lang w:bidi="en-US"/>
        </w:rPr>
        <w:t>Description of Services</w:t>
      </w:r>
      <w:r w:rsidRPr="00010A2B">
        <w:rPr>
          <w:sz w:val="18"/>
          <w:szCs w:val="18"/>
          <w:lang w:bidi="en-US"/>
        </w:rPr>
        <w:t xml:space="preserve">" </w:t>
      </w:r>
      <w:r w:rsidR="000E620F" w:rsidRPr="00010A2B">
        <w:rPr>
          <w:sz w:val="18"/>
          <w:szCs w:val="18"/>
          <w:lang w:bidi="en-US"/>
        </w:rPr>
        <w:tab/>
      </w:r>
      <w:r w:rsidRPr="00010A2B">
        <w:rPr>
          <w:sz w:val="18"/>
          <w:szCs w:val="18"/>
          <w:lang w:bidi="en-US"/>
        </w:rPr>
        <w:t xml:space="preserve">means the </w:t>
      </w:r>
      <w:r w:rsidR="00941E6F" w:rsidRPr="00010A2B">
        <w:rPr>
          <w:sz w:val="18"/>
          <w:szCs w:val="18"/>
          <w:lang w:bidi="en-US"/>
        </w:rPr>
        <w:t xml:space="preserve">most current </w:t>
      </w:r>
      <w:r w:rsidRPr="00010A2B">
        <w:rPr>
          <w:sz w:val="18"/>
          <w:szCs w:val="18"/>
          <w:lang w:bidi="en-US"/>
        </w:rPr>
        <w:t xml:space="preserve">documents describing and characterizing the Services </w:t>
      </w:r>
      <w:r w:rsidR="007D4610" w:rsidRPr="00010A2B">
        <w:rPr>
          <w:sz w:val="18"/>
          <w:szCs w:val="18"/>
          <w:lang w:bidi="en-US"/>
        </w:rPr>
        <w:t xml:space="preserve">available </w:t>
      </w:r>
      <w:r w:rsidRPr="00010A2B">
        <w:rPr>
          <w:sz w:val="18"/>
          <w:szCs w:val="18"/>
          <w:lang w:bidi="en-US"/>
        </w:rPr>
        <w:t xml:space="preserve">at </w:t>
      </w:r>
      <w:r w:rsidR="00155FB5" w:rsidRPr="00155FB5">
        <w:rPr>
          <w:sz w:val="18"/>
          <w:szCs w:val="18"/>
          <w:lang w:bidi="en-US"/>
        </w:rPr>
        <w:t>https://emergency-lighting-configurator.abb.com/</w:t>
      </w:r>
      <w:r w:rsidRPr="00010A2B">
        <w:rPr>
          <w:sz w:val="18"/>
          <w:szCs w:val="18"/>
          <w:lang w:bidi="en-US"/>
        </w:rPr>
        <w:t xml:space="preserve"> as amended from time to time.</w:t>
      </w:r>
    </w:p>
    <w:p w14:paraId="5EAD012E" w14:textId="77777777" w:rsidR="00687CAA" w:rsidRPr="00010A2B" w:rsidRDefault="00687CAA" w:rsidP="00981DBA">
      <w:pPr>
        <w:pStyle w:val="CommentText"/>
        <w:ind w:left="567" w:right="108"/>
        <w:jc w:val="both"/>
        <w:rPr>
          <w:rFonts w:asciiTheme="majorHAnsi" w:eastAsia="ABBvoice KR" w:hAnsiTheme="majorHAnsi" w:cstheme="majorHAnsi"/>
          <w:sz w:val="18"/>
          <w:szCs w:val="18"/>
        </w:rPr>
      </w:pPr>
    </w:p>
    <w:p w14:paraId="53F19EAC" w14:textId="3CC5EE01" w:rsidR="00A06B42" w:rsidRPr="00010A2B" w:rsidRDefault="00CE1E3F" w:rsidP="00981DBA">
      <w:pPr>
        <w:pStyle w:val="CommentText"/>
        <w:ind w:left="4248" w:right="108" w:hanging="2972"/>
        <w:jc w:val="both"/>
        <w:rPr>
          <w:rFonts w:asciiTheme="majorHAnsi" w:eastAsia="ABBvoice KR" w:hAnsiTheme="majorHAnsi" w:cstheme="majorHAnsi"/>
          <w:sz w:val="18"/>
          <w:szCs w:val="18"/>
        </w:rPr>
      </w:pPr>
      <w:r w:rsidRPr="00010A2B">
        <w:rPr>
          <w:sz w:val="18"/>
          <w:szCs w:val="18"/>
          <w:lang w:bidi="en-US"/>
        </w:rPr>
        <w:t>"</w:t>
      </w:r>
      <w:r w:rsidRPr="00010A2B">
        <w:rPr>
          <w:b/>
          <w:sz w:val="18"/>
          <w:szCs w:val="18"/>
          <w:lang w:bidi="en-US"/>
        </w:rPr>
        <w:t>Services</w:t>
      </w:r>
      <w:r w:rsidRPr="00010A2B">
        <w:rPr>
          <w:sz w:val="18"/>
          <w:szCs w:val="18"/>
          <w:lang w:bidi="en-US"/>
        </w:rPr>
        <w:t xml:space="preserve">" </w:t>
      </w:r>
      <w:r w:rsidR="000E620F" w:rsidRPr="00010A2B">
        <w:rPr>
          <w:sz w:val="18"/>
          <w:szCs w:val="18"/>
          <w:lang w:bidi="en-US"/>
        </w:rPr>
        <w:tab/>
      </w:r>
      <w:r w:rsidRPr="00010A2B">
        <w:rPr>
          <w:sz w:val="18"/>
          <w:szCs w:val="18"/>
          <w:lang w:bidi="en-US"/>
        </w:rPr>
        <w:t xml:space="preserve">means the services to be provided or made available by ABB to </w:t>
      </w:r>
      <w:r w:rsidR="00A31271" w:rsidRPr="00010A2B">
        <w:rPr>
          <w:sz w:val="18"/>
          <w:szCs w:val="18"/>
          <w:lang w:bidi="en-US"/>
        </w:rPr>
        <w:t xml:space="preserve">your </w:t>
      </w:r>
      <w:r w:rsidRPr="00010A2B">
        <w:rPr>
          <w:sz w:val="18"/>
          <w:szCs w:val="18"/>
          <w:lang w:bidi="en-US"/>
        </w:rPr>
        <w:t xml:space="preserve">address described in the Description of Services. All drawings, documents, etc. issued by the ABB Emergency Lighting Configurator Application must be validated by a Control Office before finalizing the installation scheme of </w:t>
      </w:r>
      <w:r w:rsidR="00A31271" w:rsidRPr="00010A2B">
        <w:rPr>
          <w:sz w:val="18"/>
          <w:szCs w:val="18"/>
          <w:lang w:bidi="en-US"/>
        </w:rPr>
        <w:t xml:space="preserve">your </w:t>
      </w:r>
      <w:r w:rsidR="00484B61" w:rsidRPr="00010A2B">
        <w:rPr>
          <w:sz w:val="18"/>
          <w:szCs w:val="18"/>
          <w:lang w:bidi="en-US"/>
        </w:rPr>
        <w:t>customers</w:t>
      </w:r>
      <w:r w:rsidRPr="00010A2B">
        <w:rPr>
          <w:sz w:val="18"/>
          <w:szCs w:val="18"/>
          <w:lang w:bidi="en-US"/>
        </w:rPr>
        <w:t>.</w:t>
      </w:r>
    </w:p>
    <w:p w14:paraId="0B5CFDDF" w14:textId="77777777" w:rsidR="00FB37F5" w:rsidRPr="00010A2B" w:rsidRDefault="00FB37F5" w:rsidP="00981DBA">
      <w:pPr>
        <w:spacing w:after="4" w:line="250" w:lineRule="auto"/>
        <w:ind w:left="567" w:right="108"/>
        <w:jc w:val="both"/>
        <w:rPr>
          <w:rFonts w:asciiTheme="majorHAnsi" w:eastAsia="ABBvoice KR" w:hAnsiTheme="majorHAnsi" w:cstheme="majorHAnsi"/>
          <w:sz w:val="18"/>
          <w:szCs w:val="18"/>
        </w:rPr>
      </w:pPr>
    </w:p>
    <w:p w14:paraId="0AAF8A76" w14:textId="236B2AB9" w:rsidR="00FB5284" w:rsidRPr="00010A2B" w:rsidRDefault="00FB37F5" w:rsidP="00981DBA">
      <w:pPr>
        <w:spacing w:after="4" w:line="250" w:lineRule="auto"/>
        <w:ind w:left="4248" w:right="108" w:hanging="2972"/>
        <w:jc w:val="both"/>
        <w:rPr>
          <w:rFonts w:asciiTheme="majorHAnsi" w:eastAsia="ABBvoice KR" w:hAnsiTheme="majorHAnsi" w:cstheme="majorHAnsi"/>
          <w:sz w:val="18"/>
          <w:szCs w:val="18"/>
        </w:rPr>
      </w:pPr>
      <w:r w:rsidRPr="00010A2B">
        <w:rPr>
          <w:sz w:val="18"/>
          <w:szCs w:val="18"/>
          <w:lang w:bidi="en-US"/>
        </w:rPr>
        <w:t>"</w:t>
      </w:r>
      <w:r w:rsidRPr="00010A2B">
        <w:rPr>
          <w:b/>
          <w:sz w:val="18"/>
          <w:szCs w:val="18"/>
          <w:lang w:bidi="en-US"/>
        </w:rPr>
        <w:t>Software</w:t>
      </w:r>
      <w:r w:rsidRPr="00010A2B">
        <w:rPr>
          <w:sz w:val="18"/>
          <w:szCs w:val="18"/>
          <w:lang w:bidi="en-US"/>
        </w:rPr>
        <w:t xml:space="preserve">" </w:t>
      </w:r>
      <w:r w:rsidR="000E620F" w:rsidRPr="00010A2B">
        <w:rPr>
          <w:sz w:val="18"/>
          <w:szCs w:val="18"/>
          <w:lang w:bidi="en-US"/>
        </w:rPr>
        <w:tab/>
      </w:r>
      <w:r w:rsidRPr="00010A2B">
        <w:rPr>
          <w:sz w:val="18"/>
          <w:szCs w:val="18"/>
          <w:lang w:bidi="en-US"/>
        </w:rPr>
        <w:t xml:space="preserve">means all computer programs (which include the ABB </w:t>
      </w:r>
      <w:r w:rsidR="00155FB5">
        <w:rPr>
          <w:sz w:val="18"/>
          <w:szCs w:val="18"/>
          <w:lang w:bidi="en-US"/>
        </w:rPr>
        <w:t>Emergency</w:t>
      </w:r>
      <w:r w:rsidRPr="00010A2B">
        <w:rPr>
          <w:sz w:val="18"/>
          <w:szCs w:val="18"/>
          <w:lang w:bidi="en-US"/>
        </w:rPr>
        <w:t xml:space="preserve"> Lighting Configurator Application, or Cloud-based Software e) provided (or to which access is given) by ABB under this Agreement as part of or in connection with the Services, including any modifications, updates, upgrades, new versions or releases and derivative works, and any associated documentation but excluding Third Party Software.</w:t>
      </w:r>
    </w:p>
    <w:p w14:paraId="57538557" w14:textId="19C53520" w:rsidR="006107AE" w:rsidRPr="00010A2B" w:rsidRDefault="006107AE" w:rsidP="00981DBA">
      <w:pPr>
        <w:spacing w:after="4" w:line="250" w:lineRule="auto"/>
        <w:ind w:left="567" w:right="108"/>
        <w:jc w:val="both"/>
        <w:rPr>
          <w:rFonts w:asciiTheme="majorHAnsi" w:hAnsiTheme="majorHAnsi" w:cstheme="majorHAnsi"/>
          <w:sz w:val="18"/>
          <w:szCs w:val="18"/>
        </w:rPr>
      </w:pPr>
    </w:p>
    <w:p w14:paraId="63286A1A" w14:textId="62948B73" w:rsidR="006F5FB6" w:rsidRPr="00010A2B" w:rsidRDefault="00FB37F5" w:rsidP="00981DBA">
      <w:pPr>
        <w:spacing w:after="4" w:line="250" w:lineRule="auto"/>
        <w:ind w:left="4248" w:right="108" w:hanging="2972"/>
        <w:jc w:val="both"/>
        <w:rPr>
          <w:rFonts w:asciiTheme="majorHAnsi" w:eastAsia="ABBvoice KR" w:hAnsiTheme="majorHAnsi" w:cstheme="majorHAnsi"/>
          <w:sz w:val="18"/>
          <w:szCs w:val="18"/>
        </w:rPr>
      </w:pPr>
      <w:r w:rsidRPr="00010A2B">
        <w:rPr>
          <w:sz w:val="18"/>
          <w:szCs w:val="18"/>
          <w:lang w:bidi="en-US"/>
        </w:rPr>
        <w:t>"</w:t>
      </w:r>
      <w:r w:rsidRPr="00010A2B">
        <w:rPr>
          <w:b/>
          <w:sz w:val="18"/>
          <w:szCs w:val="18"/>
          <w:lang w:bidi="en-US"/>
        </w:rPr>
        <w:t>Third Party Software</w:t>
      </w:r>
      <w:r w:rsidRPr="00010A2B">
        <w:rPr>
          <w:sz w:val="18"/>
          <w:szCs w:val="18"/>
          <w:lang w:bidi="en-US"/>
        </w:rPr>
        <w:t xml:space="preserve">" </w:t>
      </w:r>
      <w:r w:rsidR="000E620F" w:rsidRPr="00010A2B">
        <w:rPr>
          <w:sz w:val="18"/>
          <w:szCs w:val="18"/>
          <w:lang w:bidi="en-US"/>
        </w:rPr>
        <w:tab/>
      </w:r>
      <w:r w:rsidRPr="00010A2B">
        <w:rPr>
          <w:sz w:val="18"/>
          <w:szCs w:val="18"/>
          <w:lang w:bidi="en-US"/>
        </w:rPr>
        <w:t xml:space="preserve">means any computer program (which may include mobile applicable), including proprietary software, freeware and </w:t>
      </w:r>
      <w:r w:rsidR="00484B61" w:rsidRPr="00010A2B">
        <w:rPr>
          <w:sz w:val="18"/>
          <w:szCs w:val="18"/>
          <w:lang w:bidi="en-US"/>
        </w:rPr>
        <w:t>open-source</w:t>
      </w:r>
      <w:r w:rsidRPr="00010A2B">
        <w:rPr>
          <w:sz w:val="18"/>
          <w:szCs w:val="18"/>
          <w:lang w:bidi="en-US"/>
        </w:rPr>
        <w:t xml:space="preserve"> software, </w:t>
      </w:r>
      <w:r w:rsidR="00484B61" w:rsidRPr="00010A2B">
        <w:rPr>
          <w:sz w:val="18"/>
          <w:szCs w:val="18"/>
          <w:lang w:bidi="en-US"/>
        </w:rPr>
        <w:t>which</w:t>
      </w:r>
      <w:r w:rsidRPr="00010A2B">
        <w:rPr>
          <w:sz w:val="18"/>
          <w:szCs w:val="18"/>
          <w:lang w:bidi="en-US"/>
        </w:rPr>
        <w:t xml:space="preserve"> is either licensed (i) to ABB from a third party, identified in an order as </w:t>
      </w:r>
      <w:r w:rsidR="00484B61" w:rsidRPr="00010A2B">
        <w:rPr>
          <w:sz w:val="18"/>
          <w:szCs w:val="18"/>
          <w:lang w:bidi="en-US"/>
        </w:rPr>
        <w:t>Third-Party</w:t>
      </w:r>
      <w:r w:rsidRPr="00010A2B">
        <w:rPr>
          <w:sz w:val="18"/>
          <w:szCs w:val="18"/>
          <w:lang w:bidi="en-US"/>
        </w:rPr>
        <w:t xml:space="preserve"> Software and sublicensed to </w:t>
      </w:r>
      <w:r w:rsidR="00A31271" w:rsidRPr="00010A2B">
        <w:rPr>
          <w:sz w:val="18"/>
          <w:szCs w:val="18"/>
          <w:lang w:bidi="en-US"/>
        </w:rPr>
        <w:t>you</w:t>
      </w:r>
      <w:r w:rsidRPr="00010A2B">
        <w:rPr>
          <w:sz w:val="18"/>
          <w:szCs w:val="18"/>
          <w:lang w:bidi="en-US"/>
        </w:rPr>
        <w:t xml:space="preserve"> as part of the Services, under separate terms and conditions, or (ii) by </w:t>
      </w:r>
      <w:r w:rsidR="00A31271" w:rsidRPr="00010A2B">
        <w:rPr>
          <w:sz w:val="18"/>
          <w:szCs w:val="18"/>
          <w:lang w:bidi="en-US"/>
        </w:rPr>
        <w:t>you</w:t>
      </w:r>
      <w:r w:rsidRPr="00010A2B">
        <w:rPr>
          <w:sz w:val="18"/>
          <w:szCs w:val="18"/>
          <w:lang w:bidi="en-US"/>
        </w:rPr>
        <w:t xml:space="preserve"> from third parties.</w:t>
      </w:r>
    </w:p>
    <w:p w14:paraId="76E672B7" w14:textId="77777777" w:rsidR="000E7833" w:rsidRPr="00010A2B" w:rsidRDefault="000E7833" w:rsidP="00981DBA">
      <w:pPr>
        <w:spacing w:after="4" w:line="250" w:lineRule="auto"/>
        <w:ind w:left="567" w:right="108"/>
        <w:jc w:val="both"/>
        <w:rPr>
          <w:rFonts w:asciiTheme="majorHAnsi" w:eastAsia="ABBvoice KR" w:hAnsiTheme="majorHAnsi" w:cstheme="majorHAnsi"/>
          <w:sz w:val="18"/>
          <w:szCs w:val="18"/>
        </w:rPr>
      </w:pPr>
    </w:p>
    <w:p w14:paraId="71BB7348" w14:textId="23609562" w:rsidR="000E7833" w:rsidRPr="00010A2B" w:rsidRDefault="00A0265B" w:rsidP="00981DBA">
      <w:pPr>
        <w:spacing w:after="149" w:line="250" w:lineRule="auto"/>
        <w:ind w:left="4248" w:right="108" w:hanging="2972"/>
        <w:jc w:val="both"/>
        <w:rPr>
          <w:rFonts w:asciiTheme="majorHAnsi" w:eastAsia="ABBvoice KR" w:hAnsiTheme="majorHAnsi" w:cstheme="majorHAnsi"/>
          <w:sz w:val="18"/>
          <w:szCs w:val="18"/>
        </w:rPr>
      </w:pPr>
      <w:r w:rsidRPr="00010A2B">
        <w:rPr>
          <w:sz w:val="18"/>
          <w:szCs w:val="18"/>
          <w:lang w:bidi="en-US"/>
        </w:rPr>
        <w:t>"</w:t>
      </w:r>
      <w:r w:rsidR="00A31271" w:rsidRPr="00010A2B">
        <w:rPr>
          <w:b/>
          <w:sz w:val="18"/>
          <w:szCs w:val="18"/>
          <w:lang w:bidi="en-US"/>
        </w:rPr>
        <w:t>You</w:t>
      </w:r>
      <w:r w:rsidRPr="00010A2B">
        <w:rPr>
          <w:sz w:val="18"/>
          <w:szCs w:val="18"/>
          <w:lang w:bidi="en-US"/>
        </w:rPr>
        <w:t>" and "</w:t>
      </w:r>
      <w:r w:rsidR="00A31271" w:rsidRPr="00010A2B">
        <w:rPr>
          <w:b/>
          <w:sz w:val="18"/>
          <w:szCs w:val="18"/>
          <w:lang w:bidi="en-US"/>
        </w:rPr>
        <w:t>your</w:t>
      </w:r>
      <w:r w:rsidRPr="00010A2B">
        <w:rPr>
          <w:sz w:val="18"/>
          <w:szCs w:val="18"/>
          <w:lang w:bidi="en-US"/>
        </w:rPr>
        <w:t xml:space="preserve">" </w:t>
      </w:r>
      <w:r w:rsidR="000E620F" w:rsidRPr="00010A2B">
        <w:rPr>
          <w:sz w:val="18"/>
          <w:szCs w:val="18"/>
          <w:lang w:bidi="en-US"/>
        </w:rPr>
        <w:tab/>
      </w:r>
      <w:r w:rsidRPr="00010A2B">
        <w:rPr>
          <w:sz w:val="18"/>
          <w:szCs w:val="18"/>
          <w:lang w:bidi="en-US"/>
        </w:rPr>
        <w:t xml:space="preserve">means the </w:t>
      </w:r>
      <w:r w:rsidR="00F04ADF" w:rsidRPr="00010A2B">
        <w:rPr>
          <w:sz w:val="18"/>
          <w:szCs w:val="18"/>
          <w:lang w:bidi="en-US"/>
        </w:rPr>
        <w:t>competent</w:t>
      </w:r>
      <w:r w:rsidRPr="00010A2B">
        <w:rPr>
          <w:sz w:val="18"/>
          <w:szCs w:val="18"/>
          <w:lang w:bidi="en-US"/>
        </w:rPr>
        <w:t xml:space="preserve"> </w:t>
      </w:r>
      <w:r w:rsidR="00F04ADF" w:rsidRPr="00010A2B">
        <w:rPr>
          <w:sz w:val="18"/>
          <w:szCs w:val="18"/>
          <w:lang w:bidi="en-US"/>
        </w:rPr>
        <w:t>representatives of the E</w:t>
      </w:r>
      <w:r w:rsidRPr="00010A2B">
        <w:rPr>
          <w:sz w:val="18"/>
          <w:szCs w:val="18"/>
          <w:lang w:bidi="en-US"/>
        </w:rPr>
        <w:t xml:space="preserve">lectrical </w:t>
      </w:r>
      <w:r w:rsidR="00F04ADF" w:rsidRPr="00010A2B">
        <w:rPr>
          <w:sz w:val="18"/>
          <w:szCs w:val="18"/>
          <w:lang w:bidi="en-US"/>
        </w:rPr>
        <w:t>P</w:t>
      </w:r>
      <w:r w:rsidRPr="00010A2B">
        <w:rPr>
          <w:sz w:val="18"/>
          <w:szCs w:val="18"/>
          <w:lang w:bidi="en-US"/>
        </w:rPr>
        <w:t xml:space="preserve">rofessional party to this Agreement and </w:t>
      </w:r>
      <w:r w:rsidR="00F04ADF" w:rsidRPr="00010A2B">
        <w:rPr>
          <w:sz w:val="18"/>
          <w:szCs w:val="18"/>
          <w:lang w:bidi="en-US"/>
        </w:rPr>
        <w:t xml:space="preserve">who </w:t>
      </w:r>
      <w:r w:rsidRPr="00010A2B">
        <w:rPr>
          <w:sz w:val="18"/>
          <w:szCs w:val="18"/>
          <w:lang w:bidi="en-US"/>
        </w:rPr>
        <w:t xml:space="preserve">will be able to handle and install the electrical component in order to commission the final electrical installation in accordance with </w:t>
      </w:r>
      <w:r w:rsidR="00F04ADF" w:rsidRPr="00010A2B">
        <w:rPr>
          <w:sz w:val="18"/>
          <w:szCs w:val="18"/>
          <w:lang w:bidi="en-US"/>
        </w:rPr>
        <w:t>the relevant standards and regulations</w:t>
      </w:r>
      <w:r w:rsidRPr="00010A2B">
        <w:rPr>
          <w:sz w:val="18"/>
          <w:szCs w:val="18"/>
          <w:lang w:bidi="en-US"/>
        </w:rPr>
        <w:t>.</w:t>
      </w:r>
    </w:p>
    <w:p w14:paraId="267B7B1D" w14:textId="25FF43FB" w:rsidR="00A0265B" w:rsidRPr="00010A2B" w:rsidRDefault="00A0265B" w:rsidP="00981DBA">
      <w:pPr>
        <w:pStyle w:val="Heading2"/>
        <w:ind w:left="4248" w:right="108" w:hanging="2972"/>
        <w:jc w:val="both"/>
        <w:rPr>
          <w:rFonts w:eastAsia="ABBvoice KR" w:cstheme="majorHAnsi"/>
          <w:b w:val="0"/>
          <w:sz w:val="18"/>
          <w:szCs w:val="18"/>
        </w:rPr>
      </w:pPr>
      <w:r w:rsidRPr="00010A2B">
        <w:rPr>
          <w:sz w:val="18"/>
          <w:szCs w:val="18"/>
          <w:lang w:bidi="en-US"/>
        </w:rPr>
        <w:lastRenderedPageBreak/>
        <w:t>"</w:t>
      </w:r>
      <w:r w:rsidR="00A31271" w:rsidRPr="00010A2B">
        <w:rPr>
          <w:sz w:val="18"/>
          <w:szCs w:val="18"/>
          <w:lang w:bidi="en-US"/>
        </w:rPr>
        <w:t xml:space="preserve">Your </w:t>
      </w:r>
      <w:r w:rsidRPr="00010A2B">
        <w:rPr>
          <w:sz w:val="18"/>
          <w:szCs w:val="18"/>
          <w:lang w:bidi="en-US"/>
        </w:rPr>
        <w:t>data</w:t>
      </w:r>
      <w:r w:rsidRPr="00010A2B">
        <w:rPr>
          <w:b w:val="0"/>
          <w:sz w:val="18"/>
          <w:szCs w:val="18"/>
          <w:lang w:bidi="en-US"/>
        </w:rPr>
        <w:t xml:space="preserve">" </w:t>
      </w:r>
      <w:r w:rsidR="000E620F" w:rsidRPr="00010A2B">
        <w:rPr>
          <w:b w:val="0"/>
          <w:sz w:val="18"/>
          <w:szCs w:val="18"/>
          <w:lang w:bidi="en-US"/>
        </w:rPr>
        <w:tab/>
      </w:r>
      <w:r w:rsidRPr="00010A2B">
        <w:rPr>
          <w:b w:val="0"/>
          <w:sz w:val="18"/>
          <w:szCs w:val="18"/>
          <w:lang w:bidi="en-US"/>
        </w:rPr>
        <w:t xml:space="preserve">refers to the Personal Data that concerns </w:t>
      </w:r>
      <w:r w:rsidR="00A31271" w:rsidRPr="00010A2B">
        <w:rPr>
          <w:b w:val="0"/>
          <w:sz w:val="18"/>
          <w:szCs w:val="18"/>
          <w:lang w:bidi="en-US"/>
        </w:rPr>
        <w:t>you</w:t>
      </w:r>
      <w:r w:rsidRPr="00010A2B">
        <w:rPr>
          <w:b w:val="0"/>
          <w:sz w:val="18"/>
          <w:szCs w:val="18"/>
          <w:lang w:bidi="en-US"/>
        </w:rPr>
        <w:t xml:space="preserve"> and that are indicated hereafter: </w:t>
      </w:r>
      <w:r w:rsidR="00A31271" w:rsidRPr="00010A2B">
        <w:rPr>
          <w:b w:val="0"/>
          <w:sz w:val="18"/>
          <w:szCs w:val="18"/>
          <w:lang w:bidi="en-US"/>
        </w:rPr>
        <w:t xml:space="preserve">your </w:t>
      </w:r>
      <w:r w:rsidRPr="00010A2B">
        <w:rPr>
          <w:b w:val="0"/>
          <w:sz w:val="18"/>
          <w:szCs w:val="18"/>
          <w:lang w:bidi="en-US"/>
        </w:rPr>
        <w:t xml:space="preserve">name, </w:t>
      </w:r>
      <w:r w:rsidR="00A31271" w:rsidRPr="00010A2B">
        <w:rPr>
          <w:b w:val="0"/>
          <w:sz w:val="18"/>
          <w:szCs w:val="18"/>
          <w:lang w:bidi="en-US"/>
        </w:rPr>
        <w:t xml:space="preserve">your </w:t>
      </w:r>
      <w:r w:rsidRPr="00010A2B">
        <w:rPr>
          <w:b w:val="0"/>
          <w:sz w:val="18"/>
          <w:szCs w:val="18"/>
          <w:lang w:bidi="en-US"/>
        </w:rPr>
        <w:t xml:space="preserve">first name, </w:t>
      </w:r>
      <w:r w:rsidR="00A31271" w:rsidRPr="00010A2B">
        <w:rPr>
          <w:b w:val="0"/>
          <w:sz w:val="18"/>
          <w:szCs w:val="18"/>
          <w:lang w:bidi="en-US"/>
        </w:rPr>
        <w:t xml:space="preserve">your </w:t>
      </w:r>
      <w:r w:rsidRPr="00010A2B">
        <w:rPr>
          <w:b w:val="0"/>
          <w:sz w:val="18"/>
          <w:szCs w:val="18"/>
          <w:lang w:bidi="en-US"/>
        </w:rPr>
        <w:t xml:space="preserve">email address, </w:t>
      </w:r>
      <w:r w:rsidR="00A31271" w:rsidRPr="00010A2B">
        <w:rPr>
          <w:b w:val="0"/>
          <w:sz w:val="18"/>
          <w:szCs w:val="18"/>
          <w:lang w:bidi="en-US"/>
        </w:rPr>
        <w:t xml:space="preserve">your </w:t>
      </w:r>
      <w:r w:rsidRPr="00010A2B">
        <w:rPr>
          <w:b w:val="0"/>
          <w:sz w:val="18"/>
          <w:szCs w:val="18"/>
          <w:lang w:bidi="en-US"/>
        </w:rPr>
        <w:t xml:space="preserve">telephone number, </w:t>
      </w:r>
      <w:r w:rsidR="00A31271" w:rsidRPr="00010A2B">
        <w:rPr>
          <w:b w:val="0"/>
          <w:sz w:val="18"/>
          <w:szCs w:val="18"/>
          <w:lang w:bidi="en-US"/>
        </w:rPr>
        <w:t xml:space="preserve">your </w:t>
      </w:r>
      <w:r w:rsidRPr="00010A2B">
        <w:rPr>
          <w:b w:val="0"/>
          <w:sz w:val="18"/>
          <w:szCs w:val="18"/>
          <w:lang w:bidi="en-US"/>
        </w:rPr>
        <w:t xml:space="preserve">login number and the name, address, telephone number and email address of </w:t>
      </w:r>
      <w:r w:rsidR="00A31271" w:rsidRPr="00010A2B">
        <w:rPr>
          <w:b w:val="0"/>
          <w:sz w:val="18"/>
          <w:szCs w:val="18"/>
          <w:lang w:bidi="en-US"/>
        </w:rPr>
        <w:t xml:space="preserve">Your </w:t>
      </w:r>
      <w:r w:rsidRPr="00010A2B">
        <w:rPr>
          <w:b w:val="0"/>
          <w:sz w:val="18"/>
          <w:szCs w:val="18"/>
          <w:lang w:bidi="en-US"/>
        </w:rPr>
        <w:t>company</w:t>
      </w:r>
      <w:r w:rsidRPr="00010A2B">
        <w:rPr>
          <w:sz w:val="18"/>
          <w:szCs w:val="18"/>
          <w:lang w:bidi="en-US"/>
        </w:rPr>
        <w:t>.</w:t>
      </w:r>
    </w:p>
    <w:p w14:paraId="224CBFC6" w14:textId="77777777" w:rsidR="00A0265B" w:rsidRPr="00010A2B" w:rsidRDefault="00A0265B" w:rsidP="00981DBA">
      <w:pPr>
        <w:pStyle w:val="Heading2"/>
        <w:ind w:left="567" w:right="108"/>
        <w:jc w:val="both"/>
        <w:rPr>
          <w:rFonts w:eastAsia="ABBvoice KR" w:cstheme="majorHAnsi"/>
          <w:b w:val="0"/>
          <w:sz w:val="18"/>
          <w:szCs w:val="18"/>
        </w:rPr>
      </w:pPr>
    </w:p>
    <w:p w14:paraId="7565E146" w14:textId="77777777" w:rsidR="00A0265B" w:rsidRPr="00010A2B" w:rsidRDefault="00A0265B" w:rsidP="00981DBA">
      <w:pPr>
        <w:pStyle w:val="Heading2"/>
        <w:ind w:left="567" w:right="108"/>
        <w:jc w:val="both"/>
        <w:rPr>
          <w:rFonts w:eastAsia="ABBvoice KR" w:cstheme="majorHAnsi"/>
          <w:sz w:val="18"/>
          <w:szCs w:val="18"/>
        </w:rPr>
      </w:pPr>
      <w:r w:rsidRPr="00010A2B">
        <w:rPr>
          <w:sz w:val="18"/>
          <w:szCs w:val="18"/>
          <w:lang w:bidi="en-US"/>
        </w:rPr>
        <w:t>Interpretation</w:t>
      </w:r>
    </w:p>
    <w:p w14:paraId="302B637C" w14:textId="77777777" w:rsidR="00A0265B" w:rsidRPr="00010A2B" w:rsidRDefault="00A0265B" w:rsidP="00981DBA">
      <w:pPr>
        <w:pStyle w:val="Heading2"/>
        <w:ind w:left="567" w:right="108"/>
        <w:jc w:val="both"/>
        <w:rPr>
          <w:rFonts w:eastAsia="ABBvoice KR" w:cstheme="majorHAnsi"/>
          <w:b w:val="0"/>
          <w:sz w:val="18"/>
          <w:szCs w:val="18"/>
        </w:rPr>
      </w:pPr>
    </w:p>
    <w:p w14:paraId="7EA3EE58" w14:textId="79B2C202" w:rsidR="006D7318" w:rsidRPr="00010A2B" w:rsidRDefault="00A0265B" w:rsidP="00981DBA">
      <w:pPr>
        <w:pStyle w:val="Heading2"/>
        <w:ind w:left="567" w:right="108"/>
        <w:jc w:val="both"/>
        <w:rPr>
          <w:sz w:val="18"/>
          <w:szCs w:val="18"/>
        </w:rPr>
      </w:pPr>
      <w:r w:rsidRPr="00010A2B">
        <w:rPr>
          <w:b w:val="0"/>
          <w:sz w:val="18"/>
          <w:szCs w:val="18"/>
          <w:lang w:bidi="en-US"/>
        </w:rPr>
        <w:t>Any phrase introduced by the words "including," "includes," "in particular," "such as," or followed by "e.g.," or a closely related phrase shall be construed as illustrative and shall not introduce an exhaustive list of phrases or limit the meaning of the words preceding such terms.</w:t>
      </w:r>
      <w:r w:rsidR="00E02F40" w:rsidRPr="00010A2B">
        <w:rPr>
          <w:b w:val="0"/>
          <w:sz w:val="18"/>
          <w:szCs w:val="18"/>
          <w:lang w:bidi="en-US"/>
        </w:rPr>
        <w:t xml:space="preserve"> </w:t>
      </w:r>
      <w:r w:rsidR="006D7318" w:rsidRPr="00010A2B">
        <w:rPr>
          <w:b w:val="0"/>
          <w:sz w:val="18"/>
          <w:szCs w:val="18"/>
        </w:rPr>
        <w:t xml:space="preserve"> The singular includes the plural, and vice-versa where the context require</w:t>
      </w:r>
      <w:r w:rsidR="00E02F40" w:rsidRPr="00010A2B">
        <w:rPr>
          <w:b w:val="0"/>
          <w:sz w:val="18"/>
          <w:szCs w:val="18"/>
        </w:rPr>
        <w:t>s and w</w:t>
      </w:r>
      <w:r w:rsidR="006D7318" w:rsidRPr="00010A2B">
        <w:rPr>
          <w:b w:val="0"/>
          <w:sz w:val="18"/>
          <w:szCs w:val="18"/>
        </w:rPr>
        <w:t>ords indicating one gender include all genders.</w:t>
      </w:r>
    </w:p>
    <w:p w14:paraId="5CA46901" w14:textId="7BF5D6DE" w:rsidR="006D7318" w:rsidRPr="00010A2B" w:rsidRDefault="006D7318" w:rsidP="00981DBA">
      <w:pPr>
        <w:pStyle w:val="Body"/>
        <w:ind w:left="567" w:right="108"/>
        <w:jc w:val="both"/>
        <w:rPr>
          <w:sz w:val="18"/>
          <w:szCs w:val="18"/>
        </w:rPr>
      </w:pPr>
    </w:p>
    <w:sectPr w:rsidR="006D7318" w:rsidRPr="00010A2B" w:rsidSect="00494AF1">
      <w:headerReference w:type="default" r:id="rId10"/>
      <w:footerReference w:type="default" r:id="rId11"/>
      <w:headerReference w:type="first" r:id="rId12"/>
      <w:footerReference w:type="first" r:id="rId13"/>
      <w:endnotePr>
        <w:numFmt w:val="decimal"/>
      </w:endnotePr>
      <w:pgSz w:w="11907" w:h="16840" w:code="9"/>
      <w:pgMar w:top="1440" w:right="1080" w:bottom="1276" w:left="993" w:header="533"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0C9A" w14:textId="77777777" w:rsidR="00BD7BD3" w:rsidRDefault="00BD7BD3" w:rsidP="00C60D54">
      <w:pPr>
        <w:pStyle w:val="EndnoteSeparator"/>
      </w:pPr>
    </w:p>
  </w:endnote>
  <w:endnote w:type="continuationSeparator" w:id="0">
    <w:p w14:paraId="41ABBD31" w14:textId="77777777" w:rsidR="00BD7BD3" w:rsidRDefault="00BD7BD3" w:rsidP="00C60D54">
      <w:pPr>
        <w:pStyle w:val="EndnoteSeparatorcont"/>
      </w:pPr>
    </w:p>
  </w:endnote>
  <w:endnote w:type="continuationNotice" w:id="1">
    <w:p w14:paraId="4F6388C4" w14:textId="77777777" w:rsidR="00BD7BD3" w:rsidRDefault="00BD7BD3" w:rsidP="00C60D54">
      <w:pPr>
        <w:pStyle w:val="EndnoteContinuatio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BBvoice">
    <w:panose1 w:val="020D0603020503020204"/>
    <w:charset w:val="00"/>
    <w:family w:val="swiss"/>
    <w:pitch w:val="variable"/>
    <w:sig w:usb0="A10006FF" w:usb1="100060FB" w:usb2="00000028" w:usb3="00000000" w:csb0="0000001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BBvoice KR">
    <w:panose1 w:val="020B0600000101010101"/>
    <w:charset w:val="81"/>
    <w:family w:val="swiss"/>
    <w:pitch w:val="variable"/>
    <w:sig w:usb0="800002A7" w:usb1="29D7FCFB"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582E" w14:textId="77777777" w:rsidR="00494AF1" w:rsidRPr="00494AF1" w:rsidRDefault="00242A81" w:rsidP="00A77CB4">
    <w:pPr>
      <w:pStyle w:val="Footer"/>
      <w:ind w:left="567"/>
      <w:rPr>
        <w:i/>
        <w:iCs/>
        <w:szCs w:val="16"/>
        <w:lang w:bidi="en-US"/>
      </w:rPr>
    </w:pPr>
    <w:r w:rsidRPr="00494AF1">
      <w:rPr>
        <w:i/>
        <w:iCs/>
        <w:lang w:bidi="en-US"/>
      </w:rPr>
      <w:t>A</w:t>
    </w:r>
    <w:r w:rsidRPr="00494AF1">
      <w:rPr>
        <w:i/>
        <w:iCs/>
        <w:szCs w:val="16"/>
        <w:lang w:bidi="en-US"/>
      </w:rPr>
      <w:t xml:space="preserve">BB Emergency Lighting Configurator </w:t>
    </w:r>
  </w:p>
  <w:p w14:paraId="68EE61EB" w14:textId="39CF2D7D" w:rsidR="00242A81" w:rsidRPr="00CD1657" w:rsidRDefault="00242A81" w:rsidP="00A77CB4">
    <w:pPr>
      <w:pStyle w:val="Footer"/>
      <w:ind w:firstLine="567"/>
    </w:pPr>
    <w:r w:rsidRPr="00494AF1">
      <w:rPr>
        <w:i/>
        <w:iCs/>
        <w:szCs w:val="16"/>
        <w:lang w:bidi="en-US"/>
      </w:rPr>
      <w:t xml:space="preserve">END-USER LICENSE AGREEMENT, </w:t>
    </w:r>
    <w:r w:rsidR="00494AF1" w:rsidRPr="00494AF1">
      <w:rPr>
        <w:i/>
        <w:iCs/>
        <w:szCs w:val="16"/>
        <w:lang w:bidi="en-US"/>
      </w:rPr>
      <w:t>GB rev</w:t>
    </w:r>
    <w:r w:rsidR="00A77CB4">
      <w:rPr>
        <w:i/>
        <w:iCs/>
        <w:szCs w:val="16"/>
        <w:lang w:bidi="en-US"/>
      </w:rPr>
      <w:t xml:space="preserve"> </w:t>
    </w:r>
    <w:r w:rsidR="00494AF1" w:rsidRPr="00494AF1">
      <w:rPr>
        <w:i/>
        <w:iCs/>
        <w:szCs w:val="16"/>
        <w:lang w:bidi="en-US"/>
      </w:rPr>
      <w:t>0 25</w:t>
    </w:r>
    <w:r w:rsidRPr="00494AF1">
      <w:rPr>
        <w:i/>
        <w:iCs/>
        <w:szCs w:val="16"/>
        <w:lang w:bidi="en-US"/>
      </w:rPr>
      <w:t>/</w:t>
    </w:r>
    <w:r w:rsidR="00494AF1" w:rsidRPr="00494AF1">
      <w:rPr>
        <w:i/>
        <w:iCs/>
        <w:szCs w:val="16"/>
        <w:lang w:bidi="en-US"/>
      </w:rPr>
      <w:t>11</w:t>
    </w:r>
    <w:r w:rsidRPr="00494AF1">
      <w:rPr>
        <w:i/>
        <w:iCs/>
        <w:szCs w:val="16"/>
        <w:lang w:bidi="en-US"/>
      </w:rPr>
      <w:t>/2022</w:t>
    </w:r>
    <w:r w:rsidR="00494AF1">
      <w:rPr>
        <w:lang w:bidi="en-US"/>
      </w:rPr>
      <w:tab/>
    </w:r>
    <w:r>
      <w:rPr>
        <w:lang w:bidi="en-US"/>
      </w:rPr>
      <w:fldChar w:fldCharType="begin"/>
    </w:r>
    <w:r w:rsidRPr="000C461F">
      <w:rPr>
        <w:lang w:bidi="en-US"/>
      </w:rPr>
      <w:instrText xml:space="preserve"> PAGE   \* MERGEFORMAT </w:instrText>
    </w:r>
    <w:r>
      <w:rPr>
        <w:lang w:bidi="en-US"/>
      </w:rPr>
      <w:fldChar w:fldCharType="separate"/>
    </w:r>
    <w:r>
      <w:rPr>
        <w:noProof/>
        <w:lang w:bidi="en-US"/>
      </w:rPr>
      <w:t>9</w:t>
    </w:r>
    <w:r>
      <w:rPr>
        <w:lang w:bidi="en-US"/>
      </w:rPr>
      <w:fldChar w:fldCharType="end"/>
    </w:r>
    <w:r w:rsidRPr="000C461F">
      <w:rPr>
        <w:lang w:bidi="en-US"/>
      </w:rPr>
      <w:t>/</w:t>
    </w:r>
    <w:r>
      <w:rPr>
        <w:lang w:bidi="en-US"/>
      </w:rPr>
      <w:fldChar w:fldCharType="begin"/>
    </w:r>
    <w:r w:rsidRPr="000C461F">
      <w:rPr>
        <w:lang w:bidi="en-US"/>
      </w:rPr>
      <w:instrText xml:space="preserve"> NUMPAGES   \* MERGEFORMAT </w:instrText>
    </w:r>
    <w:r>
      <w:rPr>
        <w:lang w:bidi="en-US"/>
      </w:rPr>
      <w:fldChar w:fldCharType="separate"/>
    </w:r>
    <w:r>
      <w:rPr>
        <w:noProof/>
        <w:lang w:bidi="en-US"/>
      </w:rPr>
      <w:t>9</w:t>
    </w:r>
    <w:r>
      <w:rPr>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5D49" w14:textId="77777777" w:rsidR="000C2114" w:rsidRPr="00494AF1" w:rsidRDefault="000C2114" w:rsidP="000C2114">
    <w:pPr>
      <w:pStyle w:val="Footer"/>
      <w:ind w:left="567"/>
      <w:rPr>
        <w:i/>
        <w:iCs/>
        <w:szCs w:val="16"/>
        <w:lang w:bidi="en-US"/>
      </w:rPr>
    </w:pPr>
    <w:r w:rsidRPr="00494AF1">
      <w:rPr>
        <w:i/>
        <w:iCs/>
        <w:lang w:bidi="en-US"/>
      </w:rPr>
      <w:t>A</w:t>
    </w:r>
    <w:r w:rsidRPr="00494AF1">
      <w:rPr>
        <w:i/>
        <w:iCs/>
        <w:szCs w:val="16"/>
        <w:lang w:bidi="en-US"/>
      </w:rPr>
      <w:t xml:space="preserve">BB Emergency Lighting Configurator </w:t>
    </w:r>
  </w:p>
  <w:p w14:paraId="107CB52A" w14:textId="20BE7DA2" w:rsidR="00242A81" w:rsidRPr="0025152D" w:rsidRDefault="000C2114" w:rsidP="000C2114">
    <w:pPr>
      <w:pStyle w:val="Footer"/>
    </w:pPr>
    <w:r w:rsidRPr="00494AF1">
      <w:rPr>
        <w:i/>
        <w:iCs/>
        <w:szCs w:val="16"/>
        <w:lang w:bidi="en-US"/>
      </w:rPr>
      <w:t>END-USER LICENSE AGREEMENT, GB rev</w:t>
    </w:r>
    <w:r>
      <w:rPr>
        <w:i/>
        <w:iCs/>
        <w:szCs w:val="16"/>
        <w:lang w:bidi="en-US"/>
      </w:rPr>
      <w:t xml:space="preserve"> </w:t>
    </w:r>
    <w:r w:rsidRPr="00494AF1">
      <w:rPr>
        <w:i/>
        <w:iCs/>
        <w:szCs w:val="16"/>
        <w:lang w:bidi="en-US"/>
      </w:rPr>
      <w:t>0 25/11/2022</w:t>
    </w:r>
    <w:r w:rsidR="00242A81" w:rsidRPr="0019667B">
      <w:rPr>
        <w:lang w:bidi="en-US"/>
      </w:rPr>
      <w:tab/>
    </w:r>
    <w:r w:rsidR="00242A81">
      <w:rPr>
        <w:lang w:bidi="en-US"/>
      </w:rPr>
      <w:fldChar w:fldCharType="begin"/>
    </w:r>
    <w:r w:rsidR="00242A81" w:rsidRPr="0019667B">
      <w:rPr>
        <w:lang w:bidi="en-US"/>
      </w:rPr>
      <w:instrText xml:space="preserve"> PAGE   \* MERGEFORMAT </w:instrText>
    </w:r>
    <w:r w:rsidR="00242A81">
      <w:rPr>
        <w:lang w:bidi="en-US"/>
      </w:rPr>
      <w:fldChar w:fldCharType="separate"/>
    </w:r>
    <w:r w:rsidR="00242A81" w:rsidRPr="0019667B">
      <w:rPr>
        <w:noProof/>
        <w:lang w:bidi="en-US"/>
      </w:rPr>
      <w:t>1</w:t>
    </w:r>
    <w:r w:rsidR="00242A81">
      <w:rPr>
        <w:lang w:bidi="en-US"/>
      </w:rPr>
      <w:fldChar w:fldCharType="end"/>
    </w:r>
    <w:r w:rsidR="00242A81" w:rsidRPr="0019667B">
      <w:rPr>
        <w:lang w:bidi="en-US"/>
      </w:rPr>
      <w:t>/</w:t>
    </w:r>
    <w:r w:rsidR="00242A81">
      <w:rPr>
        <w:noProof/>
        <w:lang w:bidi="en-US"/>
      </w:rPr>
      <w:fldChar w:fldCharType="begin"/>
    </w:r>
    <w:r w:rsidR="00242A81" w:rsidRPr="0019667B">
      <w:rPr>
        <w:noProof/>
        <w:lang w:bidi="en-US"/>
      </w:rPr>
      <w:instrText xml:space="preserve"> NUMPAGES   \* MERGEFORMAT </w:instrText>
    </w:r>
    <w:r w:rsidR="00242A81">
      <w:rPr>
        <w:noProof/>
        <w:lang w:bidi="en-US"/>
      </w:rPr>
      <w:fldChar w:fldCharType="separate"/>
    </w:r>
    <w:r w:rsidR="00242A81" w:rsidRPr="0019667B">
      <w:rPr>
        <w:noProof/>
        <w:lang w:bidi="en-US"/>
      </w:rPr>
      <w:t>9</w:t>
    </w:r>
    <w:r w:rsidR="00242A81">
      <w:rPr>
        <w:noProof/>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68422" w14:textId="77777777" w:rsidR="00BD7BD3" w:rsidRDefault="00BD7BD3" w:rsidP="004266B9">
      <w:pPr>
        <w:pStyle w:val="FootnoteSeparator"/>
      </w:pPr>
    </w:p>
  </w:footnote>
  <w:footnote w:type="continuationSeparator" w:id="0">
    <w:p w14:paraId="5189C2DA" w14:textId="77777777" w:rsidR="00BD7BD3" w:rsidRDefault="00BD7BD3" w:rsidP="004266B9">
      <w:pPr>
        <w:pStyle w:val="FootnoteSeparatorcont"/>
      </w:pPr>
    </w:p>
  </w:footnote>
  <w:footnote w:type="continuationNotice" w:id="1">
    <w:p w14:paraId="364270B7" w14:textId="77777777" w:rsidR="00BD7BD3" w:rsidRDefault="00BD7BD3" w:rsidP="004266B9">
      <w:pPr>
        <w:pStyle w:val="FootnoteContinuation"/>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3892" w14:textId="6F78653C" w:rsidR="00242A81" w:rsidRDefault="00242A81">
    <w:pPr>
      <w:pStyle w:val="Header"/>
    </w:pPr>
    <w:r>
      <w:rPr>
        <w:lang w:bidi="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14DE" w14:textId="77777777" w:rsidR="00242A81" w:rsidRDefault="00242A81" w:rsidP="00B674A7">
    <w:pPr>
      <w:pStyle w:val="Header"/>
    </w:pPr>
    <w:r>
      <w:rPr>
        <w:noProof/>
        <w:lang w:bidi="en-US"/>
      </w:rPr>
      <mc:AlternateContent>
        <mc:Choice Requires="wpg">
          <w:drawing>
            <wp:anchor distT="0" distB="0" distL="114300" distR="114300" simplePos="0" relativeHeight="251656192" behindDoc="1" locked="1" layoutInCell="1" allowOverlap="1" wp14:anchorId="3009D09D" wp14:editId="0394F214">
              <wp:simplePos x="0" y="0"/>
              <wp:positionH relativeFrom="page">
                <wp:align>right</wp:align>
              </wp:positionH>
              <wp:positionV relativeFrom="page">
                <wp:align>top</wp:align>
              </wp:positionV>
              <wp:extent cx="1439640" cy="899280"/>
              <wp:effectExtent l="0" t="0" r="0" b="0"/>
              <wp:wrapNone/>
              <wp:docPr id="2" name="Gruppieren 2"/>
              <wp:cNvGraphicFramePr/>
              <a:graphic xmlns:a="http://schemas.openxmlformats.org/drawingml/2006/main">
                <a:graphicData uri="http://schemas.microsoft.com/office/word/2010/wordprocessingGroup">
                  <wpg:wgp>
                    <wpg:cNvGrpSpPr/>
                    <wpg:grpSpPr>
                      <a:xfrm>
                        <a:off x="0" y="0"/>
                        <a:ext cx="1439640" cy="899280"/>
                        <a:chOff x="0" y="0"/>
                        <a:chExt cx="1439640" cy="899640"/>
                      </a:xfrm>
                    </wpg:grpSpPr>
                    <wps:wsp>
                      <wps:cNvPr id="1" name="Rechteck 1"/>
                      <wps:cNvSpPr/>
                      <wps:spPr bwMode="gray">
                        <a:xfrm>
                          <a:off x="0" y="0"/>
                          <a:ext cx="1439640" cy="899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Grafi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7625" y="342900"/>
                          <a:ext cx="1038225" cy="447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8A32950" id="Gruppieren 2" o:spid="_x0000_s1026" style="position:absolute;margin-left:62.15pt;margin-top:0;width:113.35pt;height:70.8pt;z-index:-251660288;mso-position-horizontal:right;mso-position-horizontal-relative:page;mso-position-vertical:top;mso-position-vertical-relative:page;mso-width-relative:margin;mso-height-relative:margin" coordsize="14396,899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">
              <v:rect id="Rechteck 1" o:spid="_x0000_s1027" style="position:absolute;width:14396;height:8996;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8" type="#_x0000_t75" style="position:absolute;left:476;top:3429;width:10382;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">
                <v:imagedata r:id="rId2" o:title=""/>
              </v:shape>
              <w10:wrap anchorx="page" anchory="page"/>
              <w10:anchorlock/>
            </v:group>
          </w:pict>
        </mc:Fallback>
      </mc:AlternateContent>
    </w:r>
    <w:r>
      <w:rPr>
        <w:noProof/>
        <w:lang w:bidi="en-US"/>
      </w:rPr>
      <mc:AlternateContent>
        <mc:Choice Requires="wps">
          <w:drawing>
            <wp:anchor distT="0" distB="0" distL="114300" distR="114300" simplePos="0" relativeHeight="251661312" behindDoc="0" locked="1" layoutInCell="1" allowOverlap="1" wp14:anchorId="041790FB" wp14:editId="1721AB01">
              <wp:simplePos x="0" y="0"/>
              <wp:positionH relativeFrom="margin">
                <wp:posOffset>0</wp:posOffset>
              </wp:positionH>
              <wp:positionV relativeFrom="margin">
                <wp:posOffset>0</wp:posOffset>
              </wp:positionV>
              <wp:extent cx="5939280" cy="242640"/>
              <wp:effectExtent l="0" t="0" r="0" b="0"/>
              <wp:wrapTopAndBottom/>
              <wp:docPr id="3" name="Rectangle 3"/>
              <wp:cNvGraphicFramePr/>
              <a:graphic xmlns:a="http://schemas.openxmlformats.org/drawingml/2006/main">
                <a:graphicData uri="http://schemas.microsoft.com/office/word/2010/wordprocessingShape">
                  <wps:wsp>
                    <wps:cNvSpPr/>
                    <wps:spPr bwMode="gray">
                      <a:xfrm>
                        <a:off x="0" y="0"/>
                        <a:ext cx="5939280" cy="242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01156" id="Rectangle 3" o:spid="_x0000_s1026" style="position:absolute;margin-left:0;margin-top:0;width:467.65pt;height:19.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" filled="f" stroked="f" strokeweight="2pt">
              <w10:wrap type="topAndBottom" anchorx="margin" anchory="margin"/>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F30CB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7C4B0A"/>
    <w:multiLevelType w:val="multilevel"/>
    <w:tmpl w:val="9E0813D6"/>
    <w:lvl w:ilvl="0">
      <w:start w:val="1"/>
      <w:numFmt w:val="decimal"/>
      <w:lvlText w:val="%1"/>
      <w:lvlJc w:val="left"/>
      <w:pPr>
        <w:ind w:left="360" w:hanging="360"/>
      </w:pPr>
      <w:rPr>
        <w:rFonts w:asciiTheme="minorHAnsi" w:hAnsiTheme="minorHAnsi" w:cstheme="minorBidi" w:hint="default"/>
      </w:rPr>
    </w:lvl>
    <w:lvl w:ilvl="1">
      <w:start w:val="1"/>
      <w:numFmt w:val="decimal"/>
      <w:lvlText w:val="%2."/>
      <w:lvlJc w:val="left"/>
      <w:pPr>
        <w:ind w:left="360" w:hanging="360"/>
      </w:pPr>
      <w:rPr>
        <w:rFonts w:asciiTheme="minorHAnsi" w:eastAsiaTheme="minorHAnsi" w:hAnsiTheme="minorHAnsi" w:cstheme="minorBidi"/>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2" w15:restartNumberingAfterBreak="0">
    <w:nsid w:val="01B41448"/>
    <w:multiLevelType w:val="hybridMultilevel"/>
    <w:tmpl w:val="5F7EC056"/>
    <w:lvl w:ilvl="0" w:tplc="651EA566">
      <w:start w:val="1"/>
      <w:numFmt w:val="lowerLetter"/>
      <w:lvlText w:val="(%1)"/>
      <w:lvlJc w:val="left"/>
      <w:pPr>
        <w:ind w:left="360" w:hanging="360"/>
      </w:pPr>
      <w:rPr>
        <w:rFonts w:hint="default"/>
      </w:rPr>
    </w:lvl>
    <w:lvl w:ilvl="1" w:tplc="C442C45E">
      <w:start w:val="1"/>
      <w:numFmt w:val="bullet"/>
      <w:lvlText w:val="-"/>
      <w:lvlJc w:val="left"/>
      <w:pPr>
        <w:ind w:left="1080" w:hanging="360"/>
      </w:pPr>
      <w:rPr>
        <w:rFonts w:ascii="ABBvoice" w:eastAsiaTheme="minorHAnsi" w:hAnsi="ABBvoice" w:cs="ABBvoice" w:hint="default"/>
      </w:r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25479B2"/>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4D921AD"/>
    <w:multiLevelType w:val="hybridMultilevel"/>
    <w:tmpl w:val="2D78D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E6E78"/>
    <w:multiLevelType w:val="multilevel"/>
    <w:tmpl w:val="2206B890"/>
    <w:styleLink w:val="ABBBulletList"/>
    <w:lvl w:ilvl="0">
      <w:start w:val="1"/>
      <w:numFmt w:val="bullet"/>
      <w:pStyle w:val="Bullet1"/>
      <w:lvlText w:val="–"/>
      <w:lvlJc w:val="left"/>
      <w:pPr>
        <w:tabs>
          <w:tab w:val="num" w:pos="284"/>
        </w:tabs>
        <w:ind w:left="284" w:hanging="284"/>
      </w:pPr>
      <w:rPr>
        <w:rFonts w:ascii="ABBvoice" w:hAnsi="ABBvoice" w:cs="Times New Roman" w:hint="default"/>
        <w:color w:val="auto"/>
        <w:u w:color="D90000" w:themeColor="text2"/>
      </w:rPr>
    </w:lvl>
    <w:lvl w:ilvl="1">
      <w:start w:val="1"/>
      <w:numFmt w:val="bullet"/>
      <w:pStyle w:val="Bullet2"/>
      <w:lvlText w:val="•"/>
      <w:lvlJc w:val="left"/>
      <w:pPr>
        <w:tabs>
          <w:tab w:val="num" w:pos="568"/>
        </w:tabs>
        <w:ind w:left="568" w:hanging="284"/>
      </w:pPr>
      <w:rPr>
        <w:rFonts w:ascii="ABBvoice" w:hAnsi="ABBvoice" w:cs="Times New Roman" w:hint="default"/>
        <w:color w:val="auto"/>
        <w:u w:color="D90000" w:themeColor="text2"/>
      </w:rPr>
    </w:lvl>
    <w:lvl w:ilvl="2">
      <w:start w:val="1"/>
      <w:numFmt w:val="bullet"/>
      <w:pStyle w:val="Bullet3"/>
      <w:lvlText w:val="–"/>
      <w:lvlJc w:val="left"/>
      <w:pPr>
        <w:tabs>
          <w:tab w:val="num" w:pos="852"/>
        </w:tabs>
        <w:ind w:left="852" w:hanging="284"/>
      </w:pPr>
      <w:rPr>
        <w:rFonts w:ascii="ABBvoice" w:hAnsi="ABBvoice"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6" w15:restartNumberingAfterBreak="0">
    <w:nsid w:val="0C9D130F"/>
    <w:multiLevelType w:val="multilevel"/>
    <w:tmpl w:val="EDF6B122"/>
    <w:styleLink w:val="ABBNumberedList"/>
    <w:lvl w:ilvl="0">
      <w:start w:val="1"/>
      <w:numFmt w:val="decimal"/>
      <w:pStyle w:val="Num1"/>
      <w:lvlText w:val="%1."/>
      <w:lvlJc w:val="left"/>
      <w:pPr>
        <w:tabs>
          <w:tab w:val="num" w:pos="284"/>
        </w:tabs>
        <w:ind w:left="284" w:hanging="284"/>
      </w:pPr>
      <w:rPr>
        <w:rFonts w:hint="default"/>
      </w:rPr>
    </w:lvl>
    <w:lvl w:ilvl="1">
      <w:start w:val="1"/>
      <w:numFmt w:val="lowerLetter"/>
      <w:pStyle w:val="Num2"/>
      <w:lvlText w:val="%2)"/>
      <w:lvlJc w:val="left"/>
      <w:pPr>
        <w:tabs>
          <w:tab w:val="num" w:pos="568"/>
        </w:tabs>
        <w:ind w:left="568" w:hanging="284"/>
      </w:pPr>
      <w:rPr>
        <w:rFonts w:hint="default"/>
      </w:rPr>
    </w:lvl>
    <w:lvl w:ilvl="2">
      <w:start w:val="1"/>
      <w:numFmt w:val="decimal"/>
      <w:pStyle w:val="Num3"/>
      <w:lvlText w:val="%3."/>
      <w:lvlJc w:val="left"/>
      <w:pPr>
        <w:tabs>
          <w:tab w:val="num" w:pos="992"/>
        </w:tabs>
        <w:ind w:left="851" w:hanging="283"/>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7" w15:restartNumberingAfterBreak="0">
    <w:nsid w:val="0F706678"/>
    <w:multiLevelType w:val="multilevel"/>
    <w:tmpl w:val="2206B890"/>
    <w:numStyleLink w:val="ABBBulletList"/>
  </w:abstractNum>
  <w:abstractNum w:abstractNumId="8" w15:restartNumberingAfterBreak="0">
    <w:nsid w:val="110224F4"/>
    <w:multiLevelType w:val="multilevel"/>
    <w:tmpl w:val="2206B890"/>
    <w:numStyleLink w:val="ABBBulletList"/>
  </w:abstractNum>
  <w:abstractNum w:abstractNumId="9" w15:restartNumberingAfterBreak="0">
    <w:nsid w:val="11DE1901"/>
    <w:multiLevelType w:val="hybridMultilevel"/>
    <w:tmpl w:val="896A148E"/>
    <w:lvl w:ilvl="0" w:tplc="16C4B1E8">
      <w:start w:val="1"/>
      <w:numFmt w:val="bullet"/>
      <w:lvlText w:val=""/>
      <w:lvlJc w:val="left"/>
      <w:pPr>
        <w:ind w:left="644"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2186556"/>
    <w:multiLevelType w:val="hybridMultilevel"/>
    <w:tmpl w:val="9522E83C"/>
    <w:lvl w:ilvl="0" w:tplc="7C0AEE5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5B324D"/>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14A82D8C"/>
    <w:multiLevelType w:val="hybridMultilevel"/>
    <w:tmpl w:val="12C09008"/>
    <w:lvl w:ilvl="0" w:tplc="C442C45E">
      <w:start w:val="1"/>
      <w:numFmt w:val="bullet"/>
      <w:lvlText w:val="-"/>
      <w:lvlJc w:val="left"/>
      <w:pPr>
        <w:ind w:left="1080" w:hanging="360"/>
      </w:pPr>
      <w:rPr>
        <w:rFonts w:ascii="ABBvoice" w:eastAsiaTheme="minorHAnsi" w:hAnsi="ABBvoice" w:cs="ABBvoic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6C36FC2"/>
    <w:multiLevelType w:val="multilevel"/>
    <w:tmpl w:val="2206B890"/>
    <w:numStyleLink w:val="ABBBulletList"/>
  </w:abstractNum>
  <w:abstractNum w:abstractNumId="14" w15:restartNumberingAfterBreak="0">
    <w:nsid w:val="19A8011B"/>
    <w:multiLevelType w:val="hybridMultilevel"/>
    <w:tmpl w:val="39DE54A4"/>
    <w:lvl w:ilvl="0" w:tplc="651EA56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1D335477"/>
    <w:multiLevelType w:val="hybridMultilevel"/>
    <w:tmpl w:val="3E4A3164"/>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1E252BD5"/>
    <w:multiLevelType w:val="hybridMultilevel"/>
    <w:tmpl w:val="D5B2A6A8"/>
    <w:lvl w:ilvl="0" w:tplc="651EA56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E9D1B36"/>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207B3B3D"/>
    <w:multiLevelType w:val="multilevel"/>
    <w:tmpl w:val="2206B890"/>
    <w:numStyleLink w:val="ABBBulletList"/>
  </w:abstractNum>
  <w:abstractNum w:abstractNumId="19" w15:restartNumberingAfterBreak="0">
    <w:nsid w:val="23FC2A0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24D24D64"/>
    <w:multiLevelType w:val="hybridMultilevel"/>
    <w:tmpl w:val="73AACD4C"/>
    <w:lvl w:ilvl="0" w:tplc="7C0AEE5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D22052"/>
    <w:multiLevelType w:val="multilevel"/>
    <w:tmpl w:val="2206B890"/>
    <w:numStyleLink w:val="ABBBulletList"/>
  </w:abstractNum>
  <w:abstractNum w:abstractNumId="22" w15:restartNumberingAfterBreak="0">
    <w:nsid w:val="2FEF2F94"/>
    <w:multiLevelType w:val="multilevel"/>
    <w:tmpl w:val="2206B890"/>
    <w:numStyleLink w:val="ABBBulletList"/>
  </w:abstractNum>
  <w:abstractNum w:abstractNumId="23" w15:restartNumberingAfterBreak="0">
    <w:nsid w:val="302664FD"/>
    <w:multiLevelType w:val="hybridMultilevel"/>
    <w:tmpl w:val="B9A8F4C4"/>
    <w:lvl w:ilvl="0" w:tplc="7C0AEE5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4157A6"/>
    <w:multiLevelType w:val="hybridMultilevel"/>
    <w:tmpl w:val="B9A8F4C4"/>
    <w:lvl w:ilvl="0" w:tplc="7C0AEE5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B00BE9"/>
    <w:multiLevelType w:val="multilevel"/>
    <w:tmpl w:val="EDF6B122"/>
    <w:numStyleLink w:val="ABBNumberedList"/>
  </w:abstractNum>
  <w:abstractNum w:abstractNumId="26" w15:restartNumberingAfterBreak="0">
    <w:nsid w:val="31787F92"/>
    <w:multiLevelType w:val="multilevel"/>
    <w:tmpl w:val="EDF6B122"/>
    <w:numStyleLink w:val="ABBNumberedList"/>
  </w:abstractNum>
  <w:abstractNum w:abstractNumId="27" w15:restartNumberingAfterBreak="0">
    <w:nsid w:val="3409681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A9D5A10"/>
    <w:multiLevelType w:val="hybridMultilevel"/>
    <w:tmpl w:val="C16E4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AAC056F"/>
    <w:multiLevelType w:val="hybridMultilevel"/>
    <w:tmpl w:val="743A76A4"/>
    <w:lvl w:ilvl="0" w:tplc="33B29804">
      <w:start w:val="1"/>
      <w:numFmt w:val="bullet"/>
      <w:lvlText w:val="-"/>
      <w:lvlJc w:val="left"/>
      <w:pPr>
        <w:ind w:left="720" w:hanging="360"/>
      </w:pPr>
      <w:rPr>
        <w:rFonts w:ascii="ABBvoice" w:eastAsiaTheme="minorHAnsi" w:hAnsi="ABBvoice" w:cs="ABBvoic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AD8229F"/>
    <w:multiLevelType w:val="hybridMultilevel"/>
    <w:tmpl w:val="B508A8F8"/>
    <w:lvl w:ilvl="0" w:tplc="651EA56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D7B6706"/>
    <w:multiLevelType w:val="hybridMultilevel"/>
    <w:tmpl w:val="B9A8F4C4"/>
    <w:lvl w:ilvl="0" w:tplc="7C0AEE5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8008A7"/>
    <w:multiLevelType w:val="hybridMultilevel"/>
    <w:tmpl w:val="19F88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F556E84"/>
    <w:multiLevelType w:val="multilevel"/>
    <w:tmpl w:val="EDF6B122"/>
    <w:numStyleLink w:val="ABBNumberedList"/>
  </w:abstractNum>
  <w:abstractNum w:abstractNumId="34" w15:restartNumberingAfterBreak="0">
    <w:nsid w:val="43B41E7E"/>
    <w:multiLevelType w:val="hybridMultilevel"/>
    <w:tmpl w:val="1FC2B5FE"/>
    <w:lvl w:ilvl="0" w:tplc="CCC2E4AE">
      <w:start w:val="1"/>
      <w:numFmt w:val="bullet"/>
      <w:lvlText w:val="—"/>
      <w:lvlJc w:val="left"/>
      <w:pPr>
        <w:ind w:left="748" w:hanging="360"/>
      </w:pPr>
      <w:rPr>
        <w:rFonts w:asciiTheme="majorHAnsi" w:hAnsiTheme="majorHAnsi" w:hint="default"/>
      </w:rPr>
    </w:lvl>
    <w:lvl w:ilvl="1" w:tplc="04070003" w:tentative="1">
      <w:start w:val="1"/>
      <w:numFmt w:val="bullet"/>
      <w:lvlText w:val="o"/>
      <w:lvlJc w:val="left"/>
      <w:pPr>
        <w:ind w:left="1468" w:hanging="360"/>
      </w:pPr>
      <w:rPr>
        <w:rFonts w:ascii="Courier New" w:hAnsi="Courier New" w:cs="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cs="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cs="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35" w15:restartNumberingAfterBreak="0">
    <w:nsid w:val="44AB0E1C"/>
    <w:multiLevelType w:val="multilevel"/>
    <w:tmpl w:val="2206B890"/>
    <w:numStyleLink w:val="ABBBulletList"/>
  </w:abstractNum>
  <w:abstractNum w:abstractNumId="36" w15:restartNumberingAfterBreak="0">
    <w:nsid w:val="457971DE"/>
    <w:multiLevelType w:val="hybridMultilevel"/>
    <w:tmpl w:val="ABD2430C"/>
    <w:lvl w:ilvl="0" w:tplc="A5CCEB8A">
      <w:start w:val="1"/>
      <w:numFmt w:val="bullet"/>
      <w:pStyle w:val="T0Cursor"/>
      <w:lvlText w:val="—"/>
      <w:lvlJc w:val="left"/>
      <w:pPr>
        <w:ind w:left="720" w:hanging="360"/>
      </w:pPr>
      <w:rPr>
        <w:rFonts w:ascii="ABBvoice" w:hAnsi="ABBvoice"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8F111EC"/>
    <w:multiLevelType w:val="multilevel"/>
    <w:tmpl w:val="2206B890"/>
    <w:numStyleLink w:val="ABBBulletList"/>
  </w:abstractNum>
  <w:abstractNum w:abstractNumId="38" w15:restartNumberingAfterBreak="0">
    <w:nsid w:val="48F229D5"/>
    <w:multiLevelType w:val="multilevel"/>
    <w:tmpl w:val="EDF6B122"/>
    <w:numStyleLink w:val="ABBNumberedList"/>
  </w:abstractNum>
  <w:abstractNum w:abstractNumId="39" w15:restartNumberingAfterBreak="0">
    <w:nsid w:val="4DAF74C3"/>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0" w15:restartNumberingAfterBreak="0">
    <w:nsid w:val="4F8430FE"/>
    <w:multiLevelType w:val="hybridMultilevel"/>
    <w:tmpl w:val="77E62B46"/>
    <w:lvl w:ilvl="0" w:tplc="E6585998">
      <w:start w:val="1"/>
      <w:numFmt w:val="bullet"/>
      <w:pStyle w:val="ABBCursor"/>
      <w:lvlText w:val="—"/>
      <w:lvlJc w:val="left"/>
      <w:pPr>
        <w:ind w:left="720" w:hanging="360"/>
      </w:pPr>
      <w:rPr>
        <w:rFonts w:ascii="ABBvoice" w:hAnsi="ABBvoice"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FC50377"/>
    <w:multiLevelType w:val="hybridMultilevel"/>
    <w:tmpl w:val="C5F6EA5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2" w15:restartNumberingAfterBreak="0">
    <w:nsid w:val="5B11612D"/>
    <w:multiLevelType w:val="hybridMultilevel"/>
    <w:tmpl w:val="96608BCC"/>
    <w:lvl w:ilvl="0" w:tplc="C068FFD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5BA47C4C"/>
    <w:multiLevelType w:val="multilevel"/>
    <w:tmpl w:val="2206B890"/>
    <w:numStyleLink w:val="ABBBulletList"/>
  </w:abstractNum>
  <w:abstractNum w:abstractNumId="44" w15:restartNumberingAfterBreak="0">
    <w:nsid w:val="5CB97280"/>
    <w:multiLevelType w:val="hybridMultilevel"/>
    <w:tmpl w:val="C63213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5FB01AE7"/>
    <w:multiLevelType w:val="hybridMultilevel"/>
    <w:tmpl w:val="66C61998"/>
    <w:lvl w:ilvl="0" w:tplc="651EA566">
      <w:start w:val="1"/>
      <w:numFmt w:val="lowerLetter"/>
      <w:lvlText w:val="(%1)"/>
      <w:lvlJc w:val="left"/>
      <w:pPr>
        <w:ind w:left="72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6" w15:restartNumberingAfterBreak="0">
    <w:nsid w:val="63377E09"/>
    <w:multiLevelType w:val="multilevel"/>
    <w:tmpl w:val="0568A170"/>
    <w:lvl w:ilvl="0">
      <w:start w:val="1"/>
      <w:numFmt w:val="decimal"/>
      <w:lvlText w:val="%1"/>
      <w:lvlJc w:val="left"/>
      <w:pPr>
        <w:ind w:left="360" w:hanging="360"/>
      </w:pPr>
      <w:rPr>
        <w:rFonts w:asciiTheme="minorHAnsi" w:hAnsiTheme="minorHAnsi" w:cstheme="minorBidi" w:hint="default"/>
      </w:rPr>
    </w:lvl>
    <w:lvl w:ilvl="1">
      <w:start w:val="1"/>
      <w:numFmt w:val="decimal"/>
      <w:lvlText w:val="%1.%2"/>
      <w:lvlJc w:val="left"/>
      <w:pPr>
        <w:ind w:left="1636" w:hanging="360"/>
      </w:pPr>
      <w:rPr>
        <w:rFonts w:asciiTheme="minorHAnsi" w:hAnsiTheme="minorHAnsi" w:cstheme="minorBidi" w:hint="default"/>
      </w:rPr>
    </w:lvl>
    <w:lvl w:ilvl="2">
      <w:start w:val="1"/>
      <w:numFmt w:val="decimal"/>
      <w:lvlText w:val="%1.%2.%3"/>
      <w:lvlJc w:val="left"/>
      <w:pPr>
        <w:ind w:left="3272" w:hanging="720"/>
      </w:pPr>
      <w:rPr>
        <w:rFonts w:asciiTheme="minorHAnsi" w:hAnsiTheme="minorHAnsi" w:cstheme="minorBidi" w:hint="default"/>
      </w:rPr>
    </w:lvl>
    <w:lvl w:ilvl="3">
      <w:start w:val="1"/>
      <w:numFmt w:val="decimal"/>
      <w:lvlText w:val="%1.%2.%3.%4"/>
      <w:lvlJc w:val="left"/>
      <w:pPr>
        <w:ind w:left="4548" w:hanging="720"/>
      </w:pPr>
      <w:rPr>
        <w:rFonts w:asciiTheme="minorHAnsi" w:hAnsiTheme="minorHAnsi" w:cstheme="minorBidi" w:hint="default"/>
      </w:rPr>
    </w:lvl>
    <w:lvl w:ilvl="4">
      <w:start w:val="1"/>
      <w:numFmt w:val="decimal"/>
      <w:lvlText w:val="%1.%2.%3.%4.%5"/>
      <w:lvlJc w:val="left"/>
      <w:pPr>
        <w:ind w:left="6184" w:hanging="1080"/>
      </w:pPr>
      <w:rPr>
        <w:rFonts w:asciiTheme="minorHAnsi" w:hAnsiTheme="minorHAnsi" w:cstheme="minorBidi" w:hint="default"/>
      </w:rPr>
    </w:lvl>
    <w:lvl w:ilvl="5">
      <w:start w:val="1"/>
      <w:numFmt w:val="decimal"/>
      <w:lvlText w:val="%1.%2.%3.%4.%5.%6"/>
      <w:lvlJc w:val="left"/>
      <w:pPr>
        <w:ind w:left="7460" w:hanging="1080"/>
      </w:pPr>
      <w:rPr>
        <w:rFonts w:asciiTheme="minorHAnsi" w:hAnsiTheme="minorHAnsi" w:cstheme="minorBidi" w:hint="default"/>
      </w:rPr>
    </w:lvl>
    <w:lvl w:ilvl="6">
      <w:start w:val="1"/>
      <w:numFmt w:val="decimal"/>
      <w:lvlText w:val="%1.%2.%3.%4.%5.%6.%7"/>
      <w:lvlJc w:val="left"/>
      <w:pPr>
        <w:ind w:left="9096" w:hanging="1440"/>
      </w:pPr>
      <w:rPr>
        <w:rFonts w:asciiTheme="minorHAnsi" w:hAnsiTheme="minorHAnsi" w:cstheme="minorBidi" w:hint="default"/>
      </w:rPr>
    </w:lvl>
    <w:lvl w:ilvl="7">
      <w:start w:val="1"/>
      <w:numFmt w:val="decimal"/>
      <w:lvlText w:val="%1.%2.%3.%4.%5.%6.%7.%8"/>
      <w:lvlJc w:val="left"/>
      <w:pPr>
        <w:ind w:left="10372" w:hanging="1440"/>
      </w:pPr>
      <w:rPr>
        <w:rFonts w:asciiTheme="minorHAnsi" w:hAnsiTheme="minorHAnsi" w:cstheme="minorBidi" w:hint="default"/>
      </w:rPr>
    </w:lvl>
    <w:lvl w:ilvl="8">
      <w:start w:val="1"/>
      <w:numFmt w:val="decimal"/>
      <w:lvlText w:val="%1.%2.%3.%4.%5.%6.%7.%8.%9"/>
      <w:lvlJc w:val="left"/>
      <w:pPr>
        <w:ind w:left="12008" w:hanging="1800"/>
      </w:pPr>
      <w:rPr>
        <w:rFonts w:asciiTheme="minorHAnsi" w:hAnsiTheme="minorHAnsi" w:cstheme="minorBidi" w:hint="default"/>
      </w:rPr>
    </w:lvl>
  </w:abstractNum>
  <w:abstractNum w:abstractNumId="47" w15:restartNumberingAfterBreak="0">
    <w:nsid w:val="654E22F7"/>
    <w:multiLevelType w:val="hybridMultilevel"/>
    <w:tmpl w:val="52C495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80B388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9" w15:restartNumberingAfterBreak="0">
    <w:nsid w:val="6BB71195"/>
    <w:multiLevelType w:val="hybridMultilevel"/>
    <w:tmpl w:val="5AFC0318"/>
    <w:lvl w:ilvl="0" w:tplc="651EA566">
      <w:start w:val="1"/>
      <w:numFmt w:val="low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0" w15:restartNumberingAfterBreak="0">
    <w:nsid w:val="6BDB1135"/>
    <w:multiLevelType w:val="multilevel"/>
    <w:tmpl w:val="9822D9B2"/>
    <w:lvl w:ilvl="0">
      <w:start w:val="1"/>
      <w:numFmt w:val="decimal"/>
      <w:lvlText w:val="%1"/>
      <w:lvlJc w:val="left"/>
      <w:pPr>
        <w:ind w:left="360" w:hanging="360"/>
      </w:pPr>
      <w:rPr>
        <w:rFonts w:hint="default"/>
      </w:rPr>
    </w:lvl>
    <w:lvl w:ilvl="1">
      <w:start w:val="3"/>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51" w15:restartNumberingAfterBreak="0">
    <w:nsid w:val="6D7E4844"/>
    <w:multiLevelType w:val="hybridMultilevel"/>
    <w:tmpl w:val="3EA4A6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1580E58"/>
    <w:multiLevelType w:val="hybridMultilevel"/>
    <w:tmpl w:val="0D70DE26"/>
    <w:lvl w:ilvl="0" w:tplc="3850B140">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1616678"/>
    <w:multiLevelType w:val="hybridMultilevel"/>
    <w:tmpl w:val="B9A8F4C4"/>
    <w:lvl w:ilvl="0" w:tplc="7C0AEE5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0E55B8"/>
    <w:multiLevelType w:val="hybridMultilevel"/>
    <w:tmpl w:val="6C36BC78"/>
    <w:lvl w:ilvl="0" w:tplc="C7AE0736">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2625E64"/>
    <w:multiLevelType w:val="hybridMultilevel"/>
    <w:tmpl w:val="011A8F1C"/>
    <w:lvl w:ilvl="0" w:tplc="C442C45E">
      <w:start w:val="1"/>
      <w:numFmt w:val="bullet"/>
      <w:lvlText w:val="-"/>
      <w:lvlJc w:val="left"/>
      <w:pPr>
        <w:ind w:left="926" w:hanging="360"/>
      </w:pPr>
      <w:rPr>
        <w:rFonts w:ascii="ABBvoice" w:eastAsiaTheme="minorHAnsi" w:hAnsi="ABBvoice" w:cs="ABBvoice" w:hint="default"/>
      </w:rPr>
    </w:lvl>
    <w:lvl w:ilvl="1" w:tplc="040C0003">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56" w15:restartNumberingAfterBreak="0">
    <w:nsid w:val="778A2C79"/>
    <w:multiLevelType w:val="multilevel"/>
    <w:tmpl w:val="C60EA1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8214A7F"/>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8" w15:restartNumberingAfterBreak="0">
    <w:nsid w:val="7A736B77"/>
    <w:multiLevelType w:val="hybridMultilevel"/>
    <w:tmpl w:val="12B06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7B9D19FC"/>
    <w:multiLevelType w:val="multilevel"/>
    <w:tmpl w:val="EDF6B122"/>
    <w:numStyleLink w:val="ABBNumberedList"/>
  </w:abstractNum>
  <w:abstractNum w:abstractNumId="60" w15:restartNumberingAfterBreak="0">
    <w:nsid w:val="7C03500F"/>
    <w:multiLevelType w:val="hybridMultilevel"/>
    <w:tmpl w:val="2BD629B6"/>
    <w:lvl w:ilvl="0" w:tplc="651EA566">
      <w:start w:val="1"/>
      <w:numFmt w:val="low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1" w15:restartNumberingAfterBreak="0">
    <w:nsid w:val="7F49585E"/>
    <w:multiLevelType w:val="multilevel"/>
    <w:tmpl w:val="8CDC35CC"/>
    <w:lvl w:ilvl="0">
      <w:start w:val="1"/>
      <w:numFmt w:val="decimal"/>
      <w:pStyle w:val="BBHeading1"/>
      <w:lvlText w:val="%1."/>
      <w:lvlJc w:val="left"/>
      <w:pPr>
        <w:tabs>
          <w:tab w:val="num" w:pos="720"/>
        </w:tabs>
        <w:ind w:left="720" w:hanging="720"/>
      </w:pPr>
      <w:rPr>
        <w:rFonts w:hint="default"/>
        <w:b w:val="0"/>
        <w:i w:val="0"/>
      </w:rPr>
    </w:lvl>
    <w:lvl w:ilvl="1">
      <w:start w:val="2"/>
      <w:numFmt w:val="decimal"/>
      <w:pStyle w:val="BBHeading2"/>
      <w:lvlText w:val="%1.%2"/>
      <w:lvlJc w:val="left"/>
      <w:pPr>
        <w:tabs>
          <w:tab w:val="num" w:pos="720"/>
        </w:tabs>
        <w:ind w:left="720" w:hanging="720"/>
      </w:pPr>
      <w:rPr>
        <w:rFonts w:ascii="Arial" w:hAnsi="Arial" w:cs="Arial" w:hint="default"/>
        <w:b w:val="0"/>
        <w:i w:val="0"/>
      </w:rPr>
    </w:lvl>
    <w:lvl w:ilvl="2">
      <w:start w:val="1"/>
      <w:numFmt w:val="decimal"/>
      <w:pStyle w:val="BBHeading3"/>
      <w:lvlText w:val="%1.%2.%3"/>
      <w:lvlJc w:val="left"/>
      <w:pPr>
        <w:tabs>
          <w:tab w:val="num" w:pos="1611"/>
        </w:tabs>
        <w:ind w:left="1611" w:hanging="902"/>
      </w:pPr>
      <w:rPr>
        <w:rFonts w:ascii="Arial" w:hAnsi="Arial" w:cs="Arial"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16cid:durableId="398792501">
    <w:abstractNumId w:val="5"/>
  </w:num>
  <w:num w:numId="2" w16cid:durableId="539782352">
    <w:abstractNumId w:val="6"/>
  </w:num>
  <w:num w:numId="3" w16cid:durableId="1622882807">
    <w:abstractNumId w:val="26"/>
  </w:num>
  <w:num w:numId="4" w16cid:durableId="191847117">
    <w:abstractNumId w:val="7"/>
  </w:num>
  <w:num w:numId="5" w16cid:durableId="1584148062">
    <w:abstractNumId w:val="48"/>
  </w:num>
  <w:num w:numId="6" w16cid:durableId="674187448">
    <w:abstractNumId w:val="11"/>
  </w:num>
  <w:num w:numId="7" w16cid:durableId="1439181473">
    <w:abstractNumId w:val="3"/>
  </w:num>
  <w:num w:numId="8" w16cid:durableId="1825658705">
    <w:abstractNumId w:val="39"/>
  </w:num>
  <w:num w:numId="9" w16cid:durableId="1475875678">
    <w:abstractNumId w:val="57"/>
  </w:num>
  <w:num w:numId="10" w16cid:durableId="1298872831">
    <w:abstractNumId w:val="52"/>
  </w:num>
  <w:num w:numId="11" w16cid:durableId="1169491289">
    <w:abstractNumId w:val="17"/>
  </w:num>
  <w:num w:numId="12" w16cid:durableId="1397900375">
    <w:abstractNumId w:val="9"/>
  </w:num>
  <w:num w:numId="13" w16cid:durableId="1626082914">
    <w:abstractNumId w:val="19"/>
  </w:num>
  <w:num w:numId="14" w16cid:durableId="1761170958">
    <w:abstractNumId w:val="37"/>
  </w:num>
  <w:num w:numId="15" w16cid:durableId="1902017825">
    <w:abstractNumId w:val="21"/>
  </w:num>
  <w:num w:numId="16" w16cid:durableId="1065183617">
    <w:abstractNumId w:val="35"/>
  </w:num>
  <w:num w:numId="17" w16cid:durableId="847790423">
    <w:abstractNumId w:val="28"/>
  </w:num>
  <w:num w:numId="18" w16cid:durableId="688143258">
    <w:abstractNumId w:val="44"/>
  </w:num>
  <w:num w:numId="19" w16cid:durableId="1597133031">
    <w:abstractNumId w:val="47"/>
  </w:num>
  <w:num w:numId="20" w16cid:durableId="1190534471">
    <w:abstractNumId w:val="32"/>
  </w:num>
  <w:num w:numId="21" w16cid:durableId="145710310">
    <w:abstractNumId w:val="0"/>
  </w:num>
  <w:num w:numId="22" w16cid:durableId="91515530">
    <w:abstractNumId w:val="18"/>
  </w:num>
  <w:num w:numId="23" w16cid:durableId="1992784712">
    <w:abstractNumId w:val="38"/>
  </w:num>
  <w:num w:numId="24" w16cid:durableId="348871860">
    <w:abstractNumId w:val="33"/>
  </w:num>
  <w:num w:numId="25" w16cid:durableId="1291011201">
    <w:abstractNumId w:val="43"/>
  </w:num>
  <w:num w:numId="26" w16cid:durableId="10836046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692209">
    <w:abstractNumId w:val="13"/>
  </w:num>
  <w:num w:numId="28" w16cid:durableId="1816332593">
    <w:abstractNumId w:val="27"/>
  </w:num>
  <w:num w:numId="29" w16cid:durableId="105200013">
    <w:abstractNumId w:val="58"/>
  </w:num>
  <w:num w:numId="30" w16cid:durableId="772748936">
    <w:abstractNumId w:val="34"/>
  </w:num>
  <w:num w:numId="31" w16cid:durableId="1014528813">
    <w:abstractNumId w:val="36"/>
  </w:num>
  <w:num w:numId="32" w16cid:durableId="730423187">
    <w:abstractNumId w:val="40"/>
  </w:num>
  <w:num w:numId="33" w16cid:durableId="1024600185">
    <w:abstractNumId w:val="22"/>
  </w:num>
  <w:num w:numId="34" w16cid:durableId="1499542823">
    <w:abstractNumId w:val="8"/>
  </w:num>
  <w:num w:numId="35" w16cid:durableId="308557338">
    <w:abstractNumId w:val="59"/>
  </w:num>
  <w:num w:numId="36" w16cid:durableId="187792696">
    <w:abstractNumId w:val="25"/>
  </w:num>
  <w:num w:numId="37" w16cid:durableId="1670252614">
    <w:abstractNumId w:val="61"/>
  </w:num>
  <w:num w:numId="38" w16cid:durableId="1231500015">
    <w:abstractNumId w:val="23"/>
  </w:num>
  <w:num w:numId="39" w16cid:durableId="509176673">
    <w:abstractNumId w:val="4"/>
  </w:num>
  <w:num w:numId="40" w16cid:durableId="1534418489">
    <w:abstractNumId w:val="20"/>
  </w:num>
  <w:num w:numId="41" w16cid:durableId="23944130">
    <w:abstractNumId w:val="10"/>
  </w:num>
  <w:num w:numId="42" w16cid:durableId="846409022">
    <w:abstractNumId w:val="24"/>
  </w:num>
  <w:num w:numId="43" w16cid:durableId="1956325070">
    <w:abstractNumId w:val="54"/>
  </w:num>
  <w:num w:numId="44" w16cid:durableId="1190335925">
    <w:abstractNumId w:val="53"/>
  </w:num>
  <w:num w:numId="45" w16cid:durableId="1582908042">
    <w:abstractNumId w:val="31"/>
  </w:num>
  <w:num w:numId="46" w16cid:durableId="1440419247">
    <w:abstractNumId w:val="42"/>
  </w:num>
  <w:num w:numId="47" w16cid:durableId="1670987261">
    <w:abstractNumId w:val="51"/>
  </w:num>
  <w:num w:numId="48" w16cid:durableId="1624800336">
    <w:abstractNumId w:val="15"/>
  </w:num>
  <w:num w:numId="49" w16cid:durableId="880895874">
    <w:abstractNumId w:val="29"/>
  </w:num>
  <w:num w:numId="50" w16cid:durableId="1951622599">
    <w:abstractNumId w:val="55"/>
  </w:num>
  <w:num w:numId="51" w16cid:durableId="1966767516">
    <w:abstractNumId w:val="56"/>
  </w:num>
  <w:num w:numId="52" w16cid:durableId="1686667252">
    <w:abstractNumId w:val="45"/>
  </w:num>
  <w:num w:numId="53" w16cid:durableId="655036206">
    <w:abstractNumId w:val="2"/>
  </w:num>
  <w:num w:numId="54" w16cid:durableId="330330128">
    <w:abstractNumId w:val="49"/>
  </w:num>
  <w:num w:numId="55" w16cid:durableId="158927990">
    <w:abstractNumId w:val="60"/>
  </w:num>
  <w:num w:numId="56" w16cid:durableId="1581258596">
    <w:abstractNumId w:val="12"/>
  </w:num>
  <w:num w:numId="57" w16cid:durableId="685866728">
    <w:abstractNumId w:val="14"/>
  </w:num>
  <w:num w:numId="58" w16cid:durableId="64230107">
    <w:abstractNumId w:val="16"/>
  </w:num>
  <w:num w:numId="59" w16cid:durableId="783111683">
    <w:abstractNumId w:val="30"/>
  </w:num>
  <w:num w:numId="60" w16cid:durableId="2024547635">
    <w:abstractNumId w:val="41"/>
  </w:num>
  <w:num w:numId="61" w16cid:durableId="961766528">
    <w:abstractNumId w:val="1"/>
  </w:num>
  <w:num w:numId="62" w16cid:durableId="1984264434">
    <w:abstractNumId w:val="46"/>
  </w:num>
  <w:num w:numId="63" w16cid:durableId="1147864819">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2050">
      <o:colormru v:ext="edit" colors="silver"/>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94"/>
    <w:rsid w:val="00001506"/>
    <w:rsid w:val="0000160E"/>
    <w:rsid w:val="000024F0"/>
    <w:rsid w:val="0000617C"/>
    <w:rsid w:val="00006B94"/>
    <w:rsid w:val="00010A2B"/>
    <w:rsid w:val="00010B2C"/>
    <w:rsid w:val="0001134F"/>
    <w:rsid w:val="00011663"/>
    <w:rsid w:val="00011AB4"/>
    <w:rsid w:val="00012122"/>
    <w:rsid w:val="00012555"/>
    <w:rsid w:val="00026B3D"/>
    <w:rsid w:val="000302E8"/>
    <w:rsid w:val="000316EC"/>
    <w:rsid w:val="00032853"/>
    <w:rsid w:val="00032B92"/>
    <w:rsid w:val="0003361E"/>
    <w:rsid w:val="000349BC"/>
    <w:rsid w:val="00034C65"/>
    <w:rsid w:val="000377AB"/>
    <w:rsid w:val="00040464"/>
    <w:rsid w:val="00040917"/>
    <w:rsid w:val="00041AAD"/>
    <w:rsid w:val="000462B2"/>
    <w:rsid w:val="00047D44"/>
    <w:rsid w:val="00047F92"/>
    <w:rsid w:val="00052F24"/>
    <w:rsid w:val="00053846"/>
    <w:rsid w:val="00053E6C"/>
    <w:rsid w:val="0005548E"/>
    <w:rsid w:val="0005574C"/>
    <w:rsid w:val="00057454"/>
    <w:rsid w:val="00057D3C"/>
    <w:rsid w:val="00066545"/>
    <w:rsid w:val="00066679"/>
    <w:rsid w:val="00066C95"/>
    <w:rsid w:val="000678B2"/>
    <w:rsid w:val="00070947"/>
    <w:rsid w:val="000709EB"/>
    <w:rsid w:val="000718C1"/>
    <w:rsid w:val="00071BCE"/>
    <w:rsid w:val="00080743"/>
    <w:rsid w:val="0008080D"/>
    <w:rsid w:val="00081F9C"/>
    <w:rsid w:val="00082539"/>
    <w:rsid w:val="0008259C"/>
    <w:rsid w:val="00082633"/>
    <w:rsid w:val="000827AE"/>
    <w:rsid w:val="0008353A"/>
    <w:rsid w:val="00086277"/>
    <w:rsid w:val="00086DCB"/>
    <w:rsid w:val="000906C9"/>
    <w:rsid w:val="00090B6B"/>
    <w:rsid w:val="00090D8F"/>
    <w:rsid w:val="00092231"/>
    <w:rsid w:val="00094CE7"/>
    <w:rsid w:val="00095974"/>
    <w:rsid w:val="000A1C88"/>
    <w:rsid w:val="000A2575"/>
    <w:rsid w:val="000A406C"/>
    <w:rsid w:val="000A4941"/>
    <w:rsid w:val="000A61FC"/>
    <w:rsid w:val="000A640E"/>
    <w:rsid w:val="000B1A17"/>
    <w:rsid w:val="000B2532"/>
    <w:rsid w:val="000B5EBD"/>
    <w:rsid w:val="000B7F1E"/>
    <w:rsid w:val="000C2114"/>
    <w:rsid w:val="000C31C4"/>
    <w:rsid w:val="000C461F"/>
    <w:rsid w:val="000C48BA"/>
    <w:rsid w:val="000C4B18"/>
    <w:rsid w:val="000C555D"/>
    <w:rsid w:val="000D106F"/>
    <w:rsid w:val="000D158D"/>
    <w:rsid w:val="000D1A3F"/>
    <w:rsid w:val="000D36F0"/>
    <w:rsid w:val="000D379B"/>
    <w:rsid w:val="000D677B"/>
    <w:rsid w:val="000E2421"/>
    <w:rsid w:val="000E620F"/>
    <w:rsid w:val="000E7833"/>
    <w:rsid w:val="000F0887"/>
    <w:rsid w:val="000F18AF"/>
    <w:rsid w:val="000F4874"/>
    <w:rsid w:val="00101571"/>
    <w:rsid w:val="00103980"/>
    <w:rsid w:val="00110BDF"/>
    <w:rsid w:val="00112D31"/>
    <w:rsid w:val="00114AA0"/>
    <w:rsid w:val="00115E9B"/>
    <w:rsid w:val="001166D7"/>
    <w:rsid w:val="001167A5"/>
    <w:rsid w:val="001205EA"/>
    <w:rsid w:val="00121069"/>
    <w:rsid w:val="00124D58"/>
    <w:rsid w:val="0012587F"/>
    <w:rsid w:val="00126FEB"/>
    <w:rsid w:val="0013071A"/>
    <w:rsid w:val="00132B5E"/>
    <w:rsid w:val="00132BF5"/>
    <w:rsid w:val="00134512"/>
    <w:rsid w:val="00140AEA"/>
    <w:rsid w:val="00143988"/>
    <w:rsid w:val="00145579"/>
    <w:rsid w:val="0015411E"/>
    <w:rsid w:val="001545A3"/>
    <w:rsid w:val="00154ECF"/>
    <w:rsid w:val="00155FB5"/>
    <w:rsid w:val="0016176B"/>
    <w:rsid w:val="00161B22"/>
    <w:rsid w:val="001668D1"/>
    <w:rsid w:val="00166C34"/>
    <w:rsid w:val="00166D18"/>
    <w:rsid w:val="00167FDA"/>
    <w:rsid w:val="001716A3"/>
    <w:rsid w:val="001720F4"/>
    <w:rsid w:val="00173FD2"/>
    <w:rsid w:val="001764F3"/>
    <w:rsid w:val="00180ABF"/>
    <w:rsid w:val="0018607A"/>
    <w:rsid w:val="00186263"/>
    <w:rsid w:val="001904D9"/>
    <w:rsid w:val="001907E2"/>
    <w:rsid w:val="00192AAD"/>
    <w:rsid w:val="00195678"/>
    <w:rsid w:val="0019667B"/>
    <w:rsid w:val="001A0561"/>
    <w:rsid w:val="001A0C8C"/>
    <w:rsid w:val="001A27C3"/>
    <w:rsid w:val="001A2D83"/>
    <w:rsid w:val="001A2E98"/>
    <w:rsid w:val="001A3137"/>
    <w:rsid w:val="001A54AA"/>
    <w:rsid w:val="001A578A"/>
    <w:rsid w:val="001A6C68"/>
    <w:rsid w:val="001A6E1B"/>
    <w:rsid w:val="001A765C"/>
    <w:rsid w:val="001A79BF"/>
    <w:rsid w:val="001B1CCD"/>
    <w:rsid w:val="001B3902"/>
    <w:rsid w:val="001B6598"/>
    <w:rsid w:val="001C2572"/>
    <w:rsid w:val="001C407C"/>
    <w:rsid w:val="001C4D34"/>
    <w:rsid w:val="001C77EE"/>
    <w:rsid w:val="001D11F4"/>
    <w:rsid w:val="001D1A3C"/>
    <w:rsid w:val="001D2A11"/>
    <w:rsid w:val="001D30CF"/>
    <w:rsid w:val="001D3CDE"/>
    <w:rsid w:val="001D605F"/>
    <w:rsid w:val="001E0E38"/>
    <w:rsid w:val="001E25FA"/>
    <w:rsid w:val="001E5AA1"/>
    <w:rsid w:val="001E5AAB"/>
    <w:rsid w:val="001F10CC"/>
    <w:rsid w:val="001F2ED9"/>
    <w:rsid w:val="001F4FAA"/>
    <w:rsid w:val="001F6505"/>
    <w:rsid w:val="001F7150"/>
    <w:rsid w:val="00200445"/>
    <w:rsid w:val="00201C33"/>
    <w:rsid w:val="00201D71"/>
    <w:rsid w:val="0020797A"/>
    <w:rsid w:val="00213231"/>
    <w:rsid w:val="002136D9"/>
    <w:rsid w:val="00214DD0"/>
    <w:rsid w:val="002159BC"/>
    <w:rsid w:val="002176BC"/>
    <w:rsid w:val="00217A29"/>
    <w:rsid w:val="002209B2"/>
    <w:rsid w:val="00222B83"/>
    <w:rsid w:val="00223492"/>
    <w:rsid w:val="002237F9"/>
    <w:rsid w:val="00224E34"/>
    <w:rsid w:val="002264DC"/>
    <w:rsid w:val="00232EDA"/>
    <w:rsid w:val="002338A5"/>
    <w:rsid w:val="00233E82"/>
    <w:rsid w:val="00234F4D"/>
    <w:rsid w:val="002367BA"/>
    <w:rsid w:val="00242A81"/>
    <w:rsid w:val="002435C0"/>
    <w:rsid w:val="00244F83"/>
    <w:rsid w:val="002456DE"/>
    <w:rsid w:val="00246220"/>
    <w:rsid w:val="0024711E"/>
    <w:rsid w:val="002478DE"/>
    <w:rsid w:val="00247D5A"/>
    <w:rsid w:val="0025152D"/>
    <w:rsid w:val="00253B86"/>
    <w:rsid w:val="0025518A"/>
    <w:rsid w:val="0025525C"/>
    <w:rsid w:val="0026226A"/>
    <w:rsid w:val="0026612B"/>
    <w:rsid w:val="00271245"/>
    <w:rsid w:val="002713D6"/>
    <w:rsid w:val="002722AE"/>
    <w:rsid w:val="00272B18"/>
    <w:rsid w:val="002730A2"/>
    <w:rsid w:val="0028073F"/>
    <w:rsid w:val="002822C0"/>
    <w:rsid w:val="002828BD"/>
    <w:rsid w:val="0028313F"/>
    <w:rsid w:val="002929F6"/>
    <w:rsid w:val="00294E93"/>
    <w:rsid w:val="002A02FA"/>
    <w:rsid w:val="002A033B"/>
    <w:rsid w:val="002A42D7"/>
    <w:rsid w:val="002A42DE"/>
    <w:rsid w:val="002A5D12"/>
    <w:rsid w:val="002A63F8"/>
    <w:rsid w:val="002B20C6"/>
    <w:rsid w:val="002B3F45"/>
    <w:rsid w:val="002B6F8A"/>
    <w:rsid w:val="002B7BFC"/>
    <w:rsid w:val="002C45F5"/>
    <w:rsid w:val="002C564B"/>
    <w:rsid w:val="002C5F59"/>
    <w:rsid w:val="002D08EC"/>
    <w:rsid w:val="002D14C0"/>
    <w:rsid w:val="002D3DA9"/>
    <w:rsid w:val="002D3E08"/>
    <w:rsid w:val="002D41B0"/>
    <w:rsid w:val="002E0CB8"/>
    <w:rsid w:val="002E1B13"/>
    <w:rsid w:val="002E2945"/>
    <w:rsid w:val="002E44FD"/>
    <w:rsid w:val="002E76D1"/>
    <w:rsid w:val="002E7AE9"/>
    <w:rsid w:val="002F05A0"/>
    <w:rsid w:val="002F1B40"/>
    <w:rsid w:val="002F21AD"/>
    <w:rsid w:val="002F2D31"/>
    <w:rsid w:val="002F504A"/>
    <w:rsid w:val="002F5B83"/>
    <w:rsid w:val="002F5F7B"/>
    <w:rsid w:val="002F64D8"/>
    <w:rsid w:val="00300F1D"/>
    <w:rsid w:val="00307098"/>
    <w:rsid w:val="0030788F"/>
    <w:rsid w:val="0031010E"/>
    <w:rsid w:val="00310AB3"/>
    <w:rsid w:val="00311A89"/>
    <w:rsid w:val="00314D89"/>
    <w:rsid w:val="00315040"/>
    <w:rsid w:val="003150E5"/>
    <w:rsid w:val="003178CE"/>
    <w:rsid w:val="00317F29"/>
    <w:rsid w:val="0032711B"/>
    <w:rsid w:val="00331D97"/>
    <w:rsid w:val="003329A1"/>
    <w:rsid w:val="00332CBB"/>
    <w:rsid w:val="00333574"/>
    <w:rsid w:val="00341CD5"/>
    <w:rsid w:val="003474FE"/>
    <w:rsid w:val="0035090D"/>
    <w:rsid w:val="00350B62"/>
    <w:rsid w:val="00351A44"/>
    <w:rsid w:val="003534DA"/>
    <w:rsid w:val="003558BD"/>
    <w:rsid w:val="00355B36"/>
    <w:rsid w:val="003572C7"/>
    <w:rsid w:val="00357560"/>
    <w:rsid w:val="00357794"/>
    <w:rsid w:val="00362257"/>
    <w:rsid w:val="00364266"/>
    <w:rsid w:val="00364636"/>
    <w:rsid w:val="00366DC8"/>
    <w:rsid w:val="00372114"/>
    <w:rsid w:val="00372CFE"/>
    <w:rsid w:val="003734B5"/>
    <w:rsid w:val="003736C4"/>
    <w:rsid w:val="00374CE1"/>
    <w:rsid w:val="00377842"/>
    <w:rsid w:val="003800D5"/>
    <w:rsid w:val="003801C9"/>
    <w:rsid w:val="0038051D"/>
    <w:rsid w:val="00385CC6"/>
    <w:rsid w:val="00390497"/>
    <w:rsid w:val="00391022"/>
    <w:rsid w:val="003917C6"/>
    <w:rsid w:val="00391821"/>
    <w:rsid w:val="003937CF"/>
    <w:rsid w:val="0039627F"/>
    <w:rsid w:val="00396BDC"/>
    <w:rsid w:val="003A22EA"/>
    <w:rsid w:val="003A2489"/>
    <w:rsid w:val="003A3CD2"/>
    <w:rsid w:val="003A51EF"/>
    <w:rsid w:val="003A57D9"/>
    <w:rsid w:val="003B1389"/>
    <w:rsid w:val="003B27DF"/>
    <w:rsid w:val="003B5636"/>
    <w:rsid w:val="003C02EC"/>
    <w:rsid w:val="003C0963"/>
    <w:rsid w:val="003C0970"/>
    <w:rsid w:val="003C0A45"/>
    <w:rsid w:val="003C1DE7"/>
    <w:rsid w:val="003D001B"/>
    <w:rsid w:val="003D3F5A"/>
    <w:rsid w:val="003D408E"/>
    <w:rsid w:val="003D613D"/>
    <w:rsid w:val="003E08E9"/>
    <w:rsid w:val="003E3454"/>
    <w:rsid w:val="003E40F0"/>
    <w:rsid w:val="003F0581"/>
    <w:rsid w:val="003F0A3C"/>
    <w:rsid w:val="003F0DEE"/>
    <w:rsid w:val="003F12EC"/>
    <w:rsid w:val="003F194C"/>
    <w:rsid w:val="003F1EEC"/>
    <w:rsid w:val="003F3617"/>
    <w:rsid w:val="003F3EC4"/>
    <w:rsid w:val="003F4A41"/>
    <w:rsid w:val="003F55D2"/>
    <w:rsid w:val="003F57A9"/>
    <w:rsid w:val="003F5E01"/>
    <w:rsid w:val="003F6155"/>
    <w:rsid w:val="003F719C"/>
    <w:rsid w:val="004002B7"/>
    <w:rsid w:val="0040081F"/>
    <w:rsid w:val="004016D6"/>
    <w:rsid w:val="0040437B"/>
    <w:rsid w:val="00407553"/>
    <w:rsid w:val="00410312"/>
    <w:rsid w:val="004139A8"/>
    <w:rsid w:val="004146A0"/>
    <w:rsid w:val="004159A5"/>
    <w:rsid w:val="00416305"/>
    <w:rsid w:val="00417B6D"/>
    <w:rsid w:val="00420789"/>
    <w:rsid w:val="00421650"/>
    <w:rsid w:val="004248B3"/>
    <w:rsid w:val="004266B9"/>
    <w:rsid w:val="00430760"/>
    <w:rsid w:val="004314D2"/>
    <w:rsid w:val="004319B7"/>
    <w:rsid w:val="00432305"/>
    <w:rsid w:val="00432F83"/>
    <w:rsid w:val="00433600"/>
    <w:rsid w:val="00434B6D"/>
    <w:rsid w:val="004378CC"/>
    <w:rsid w:val="00445474"/>
    <w:rsid w:val="004461DA"/>
    <w:rsid w:val="00447FB8"/>
    <w:rsid w:val="00450DDC"/>
    <w:rsid w:val="004510EE"/>
    <w:rsid w:val="0045166F"/>
    <w:rsid w:val="00455052"/>
    <w:rsid w:val="0045688F"/>
    <w:rsid w:val="0045741C"/>
    <w:rsid w:val="00461437"/>
    <w:rsid w:val="00461899"/>
    <w:rsid w:val="004632EE"/>
    <w:rsid w:val="00463889"/>
    <w:rsid w:val="00470202"/>
    <w:rsid w:val="00472F77"/>
    <w:rsid w:val="004734F1"/>
    <w:rsid w:val="00475307"/>
    <w:rsid w:val="0047629E"/>
    <w:rsid w:val="004803B0"/>
    <w:rsid w:val="00480FB4"/>
    <w:rsid w:val="00483BCA"/>
    <w:rsid w:val="00484B61"/>
    <w:rsid w:val="0048571F"/>
    <w:rsid w:val="004859FB"/>
    <w:rsid w:val="0048704E"/>
    <w:rsid w:val="004873F3"/>
    <w:rsid w:val="0049122E"/>
    <w:rsid w:val="00492FC3"/>
    <w:rsid w:val="00494AF1"/>
    <w:rsid w:val="004965FF"/>
    <w:rsid w:val="004970D5"/>
    <w:rsid w:val="004A0BF3"/>
    <w:rsid w:val="004A3A9B"/>
    <w:rsid w:val="004A4DAC"/>
    <w:rsid w:val="004A50BE"/>
    <w:rsid w:val="004A722F"/>
    <w:rsid w:val="004B17E5"/>
    <w:rsid w:val="004B250F"/>
    <w:rsid w:val="004B42DE"/>
    <w:rsid w:val="004B53EB"/>
    <w:rsid w:val="004B7208"/>
    <w:rsid w:val="004C2164"/>
    <w:rsid w:val="004C28E2"/>
    <w:rsid w:val="004C3990"/>
    <w:rsid w:val="004D0A61"/>
    <w:rsid w:val="004D491B"/>
    <w:rsid w:val="004D4E81"/>
    <w:rsid w:val="004D6A3E"/>
    <w:rsid w:val="004E0614"/>
    <w:rsid w:val="004E0DBC"/>
    <w:rsid w:val="004E1C3C"/>
    <w:rsid w:val="004E409B"/>
    <w:rsid w:val="004E4ABA"/>
    <w:rsid w:val="004E703C"/>
    <w:rsid w:val="004F0DCD"/>
    <w:rsid w:val="004F3B84"/>
    <w:rsid w:val="004F541E"/>
    <w:rsid w:val="004F6000"/>
    <w:rsid w:val="004F7F7E"/>
    <w:rsid w:val="005010C4"/>
    <w:rsid w:val="00502399"/>
    <w:rsid w:val="005026AC"/>
    <w:rsid w:val="00504E78"/>
    <w:rsid w:val="0050513D"/>
    <w:rsid w:val="00507CB4"/>
    <w:rsid w:val="00511EB9"/>
    <w:rsid w:val="0051256B"/>
    <w:rsid w:val="005125B7"/>
    <w:rsid w:val="00512ABA"/>
    <w:rsid w:val="00513894"/>
    <w:rsid w:val="00515F8B"/>
    <w:rsid w:val="00516EB1"/>
    <w:rsid w:val="00517842"/>
    <w:rsid w:val="00522C3F"/>
    <w:rsid w:val="0052548F"/>
    <w:rsid w:val="0052596D"/>
    <w:rsid w:val="00526933"/>
    <w:rsid w:val="00526FEC"/>
    <w:rsid w:val="005270FA"/>
    <w:rsid w:val="00530E7E"/>
    <w:rsid w:val="00536F55"/>
    <w:rsid w:val="00543C0F"/>
    <w:rsid w:val="00543FEE"/>
    <w:rsid w:val="0055263C"/>
    <w:rsid w:val="00556333"/>
    <w:rsid w:val="00566C97"/>
    <w:rsid w:val="005733D2"/>
    <w:rsid w:val="00574134"/>
    <w:rsid w:val="0057413B"/>
    <w:rsid w:val="0057584E"/>
    <w:rsid w:val="005760AB"/>
    <w:rsid w:val="00576444"/>
    <w:rsid w:val="00577A98"/>
    <w:rsid w:val="00577DE3"/>
    <w:rsid w:val="00577F35"/>
    <w:rsid w:val="00580B6B"/>
    <w:rsid w:val="0058202D"/>
    <w:rsid w:val="00590054"/>
    <w:rsid w:val="005901C0"/>
    <w:rsid w:val="00594AEF"/>
    <w:rsid w:val="0059521B"/>
    <w:rsid w:val="00596621"/>
    <w:rsid w:val="00597A65"/>
    <w:rsid w:val="005A06EE"/>
    <w:rsid w:val="005A3FA5"/>
    <w:rsid w:val="005A43F1"/>
    <w:rsid w:val="005A4C58"/>
    <w:rsid w:val="005A7C15"/>
    <w:rsid w:val="005A7DAE"/>
    <w:rsid w:val="005B06ED"/>
    <w:rsid w:val="005B38C4"/>
    <w:rsid w:val="005B45EB"/>
    <w:rsid w:val="005B6102"/>
    <w:rsid w:val="005C082D"/>
    <w:rsid w:val="005C16B8"/>
    <w:rsid w:val="005C1BDA"/>
    <w:rsid w:val="005C26D1"/>
    <w:rsid w:val="005C2861"/>
    <w:rsid w:val="005C5168"/>
    <w:rsid w:val="005C6F93"/>
    <w:rsid w:val="005D4BC5"/>
    <w:rsid w:val="005D5877"/>
    <w:rsid w:val="005E04AA"/>
    <w:rsid w:val="005F4B7C"/>
    <w:rsid w:val="00602C80"/>
    <w:rsid w:val="00602F06"/>
    <w:rsid w:val="00603B0D"/>
    <w:rsid w:val="006107AE"/>
    <w:rsid w:val="00610DF2"/>
    <w:rsid w:val="00611069"/>
    <w:rsid w:val="00611370"/>
    <w:rsid w:val="006119DE"/>
    <w:rsid w:val="00614267"/>
    <w:rsid w:val="006223B1"/>
    <w:rsid w:val="0062686C"/>
    <w:rsid w:val="00626A6F"/>
    <w:rsid w:val="00627AB6"/>
    <w:rsid w:val="006348E2"/>
    <w:rsid w:val="0063642C"/>
    <w:rsid w:val="0064014B"/>
    <w:rsid w:val="00640733"/>
    <w:rsid w:val="00641310"/>
    <w:rsid w:val="0064522A"/>
    <w:rsid w:val="00652168"/>
    <w:rsid w:val="00653AA4"/>
    <w:rsid w:val="00653DB2"/>
    <w:rsid w:val="00653FD5"/>
    <w:rsid w:val="00660EBD"/>
    <w:rsid w:val="0067130F"/>
    <w:rsid w:val="006733DF"/>
    <w:rsid w:val="00674F22"/>
    <w:rsid w:val="0067585C"/>
    <w:rsid w:val="00675EAD"/>
    <w:rsid w:val="006807E0"/>
    <w:rsid w:val="00687271"/>
    <w:rsid w:val="00687CAA"/>
    <w:rsid w:val="00694349"/>
    <w:rsid w:val="006A2528"/>
    <w:rsid w:val="006A3A29"/>
    <w:rsid w:val="006A4CDA"/>
    <w:rsid w:val="006A5DF0"/>
    <w:rsid w:val="006A7B3D"/>
    <w:rsid w:val="006B00E6"/>
    <w:rsid w:val="006B06BF"/>
    <w:rsid w:val="006B1924"/>
    <w:rsid w:val="006B55B0"/>
    <w:rsid w:val="006B60ED"/>
    <w:rsid w:val="006C32ED"/>
    <w:rsid w:val="006C79CE"/>
    <w:rsid w:val="006D3684"/>
    <w:rsid w:val="006D5A13"/>
    <w:rsid w:val="006D5B93"/>
    <w:rsid w:val="006D663A"/>
    <w:rsid w:val="006D6E5A"/>
    <w:rsid w:val="006D7318"/>
    <w:rsid w:val="006E0A52"/>
    <w:rsid w:val="006E0E29"/>
    <w:rsid w:val="006E0EFB"/>
    <w:rsid w:val="006E2311"/>
    <w:rsid w:val="006E389A"/>
    <w:rsid w:val="006E3BF3"/>
    <w:rsid w:val="006E4ACB"/>
    <w:rsid w:val="006E6671"/>
    <w:rsid w:val="006E77B4"/>
    <w:rsid w:val="006F0A8F"/>
    <w:rsid w:val="006F3995"/>
    <w:rsid w:val="006F5FB6"/>
    <w:rsid w:val="006F7D82"/>
    <w:rsid w:val="0070048C"/>
    <w:rsid w:val="0070365B"/>
    <w:rsid w:val="00704F6F"/>
    <w:rsid w:val="00711EF4"/>
    <w:rsid w:val="00713487"/>
    <w:rsid w:val="00714AE3"/>
    <w:rsid w:val="00715D6C"/>
    <w:rsid w:val="0071757B"/>
    <w:rsid w:val="00723910"/>
    <w:rsid w:val="0072745B"/>
    <w:rsid w:val="00731949"/>
    <w:rsid w:val="00731F1A"/>
    <w:rsid w:val="00732D11"/>
    <w:rsid w:val="00733D90"/>
    <w:rsid w:val="00736CDE"/>
    <w:rsid w:val="0074393C"/>
    <w:rsid w:val="007442ED"/>
    <w:rsid w:val="007458B0"/>
    <w:rsid w:val="0074593E"/>
    <w:rsid w:val="007475B1"/>
    <w:rsid w:val="00751C8E"/>
    <w:rsid w:val="007524D5"/>
    <w:rsid w:val="00756BED"/>
    <w:rsid w:val="007606CE"/>
    <w:rsid w:val="00762108"/>
    <w:rsid w:val="00763849"/>
    <w:rsid w:val="007651B0"/>
    <w:rsid w:val="00773247"/>
    <w:rsid w:val="00775648"/>
    <w:rsid w:val="00775C15"/>
    <w:rsid w:val="007819A2"/>
    <w:rsid w:val="007858E4"/>
    <w:rsid w:val="00785BEA"/>
    <w:rsid w:val="00786AD9"/>
    <w:rsid w:val="00790316"/>
    <w:rsid w:val="0079035B"/>
    <w:rsid w:val="00791E21"/>
    <w:rsid w:val="00792A0B"/>
    <w:rsid w:val="007946C8"/>
    <w:rsid w:val="00794C82"/>
    <w:rsid w:val="00797473"/>
    <w:rsid w:val="007A2295"/>
    <w:rsid w:val="007A244D"/>
    <w:rsid w:val="007A3B7F"/>
    <w:rsid w:val="007B38C7"/>
    <w:rsid w:val="007B48E3"/>
    <w:rsid w:val="007B7FEE"/>
    <w:rsid w:val="007C1647"/>
    <w:rsid w:val="007C2BC5"/>
    <w:rsid w:val="007C62CA"/>
    <w:rsid w:val="007C6EBC"/>
    <w:rsid w:val="007C7B10"/>
    <w:rsid w:val="007D1721"/>
    <w:rsid w:val="007D29CD"/>
    <w:rsid w:val="007D4610"/>
    <w:rsid w:val="007D4C87"/>
    <w:rsid w:val="007D4FBC"/>
    <w:rsid w:val="007E0AEE"/>
    <w:rsid w:val="007E135B"/>
    <w:rsid w:val="007E370D"/>
    <w:rsid w:val="007E4B74"/>
    <w:rsid w:val="007E5390"/>
    <w:rsid w:val="007E6EC9"/>
    <w:rsid w:val="007E7B56"/>
    <w:rsid w:val="007F0D18"/>
    <w:rsid w:val="007F1060"/>
    <w:rsid w:val="007F3552"/>
    <w:rsid w:val="007F3F17"/>
    <w:rsid w:val="007F5BA5"/>
    <w:rsid w:val="007F61FD"/>
    <w:rsid w:val="007F680D"/>
    <w:rsid w:val="007F698E"/>
    <w:rsid w:val="007F6F80"/>
    <w:rsid w:val="0080098B"/>
    <w:rsid w:val="008013BA"/>
    <w:rsid w:val="00801477"/>
    <w:rsid w:val="0080172A"/>
    <w:rsid w:val="0080599D"/>
    <w:rsid w:val="008162F8"/>
    <w:rsid w:val="00820C65"/>
    <w:rsid w:val="008210A7"/>
    <w:rsid w:val="00821E7D"/>
    <w:rsid w:val="008256E4"/>
    <w:rsid w:val="00827A1B"/>
    <w:rsid w:val="00827BEC"/>
    <w:rsid w:val="00833F28"/>
    <w:rsid w:val="0083499A"/>
    <w:rsid w:val="0083536E"/>
    <w:rsid w:val="008357CD"/>
    <w:rsid w:val="00835AE5"/>
    <w:rsid w:val="00835BD4"/>
    <w:rsid w:val="00840758"/>
    <w:rsid w:val="00842710"/>
    <w:rsid w:val="0084316C"/>
    <w:rsid w:val="008435E9"/>
    <w:rsid w:val="00843D9A"/>
    <w:rsid w:val="00844255"/>
    <w:rsid w:val="0084728C"/>
    <w:rsid w:val="00851A82"/>
    <w:rsid w:val="00851D6F"/>
    <w:rsid w:val="0085405F"/>
    <w:rsid w:val="00855DF0"/>
    <w:rsid w:val="00856251"/>
    <w:rsid w:val="008674E8"/>
    <w:rsid w:val="0087247C"/>
    <w:rsid w:val="00872B99"/>
    <w:rsid w:val="0087441E"/>
    <w:rsid w:val="0087480B"/>
    <w:rsid w:val="008748D7"/>
    <w:rsid w:val="00875FC1"/>
    <w:rsid w:val="00883D9E"/>
    <w:rsid w:val="008903EB"/>
    <w:rsid w:val="008940E3"/>
    <w:rsid w:val="00894C3F"/>
    <w:rsid w:val="00895150"/>
    <w:rsid w:val="008954BD"/>
    <w:rsid w:val="0089560F"/>
    <w:rsid w:val="0089632D"/>
    <w:rsid w:val="00896875"/>
    <w:rsid w:val="008A04A4"/>
    <w:rsid w:val="008A1684"/>
    <w:rsid w:val="008A3202"/>
    <w:rsid w:val="008A3500"/>
    <w:rsid w:val="008A5B49"/>
    <w:rsid w:val="008A5C1D"/>
    <w:rsid w:val="008A71A3"/>
    <w:rsid w:val="008B16C9"/>
    <w:rsid w:val="008B17EE"/>
    <w:rsid w:val="008B4FB6"/>
    <w:rsid w:val="008C280A"/>
    <w:rsid w:val="008C2990"/>
    <w:rsid w:val="008C4FED"/>
    <w:rsid w:val="008C61C6"/>
    <w:rsid w:val="008C66A8"/>
    <w:rsid w:val="008C6EAE"/>
    <w:rsid w:val="008D0EC4"/>
    <w:rsid w:val="008D3373"/>
    <w:rsid w:val="008D490F"/>
    <w:rsid w:val="008D5CD3"/>
    <w:rsid w:val="008D7CF0"/>
    <w:rsid w:val="008E09A5"/>
    <w:rsid w:val="008E447B"/>
    <w:rsid w:val="008E46F7"/>
    <w:rsid w:val="008E5301"/>
    <w:rsid w:val="008E596E"/>
    <w:rsid w:val="008E59BD"/>
    <w:rsid w:val="008E5B83"/>
    <w:rsid w:val="008F2AE2"/>
    <w:rsid w:val="008F4F2A"/>
    <w:rsid w:val="008F6D84"/>
    <w:rsid w:val="009006F9"/>
    <w:rsid w:val="0090334C"/>
    <w:rsid w:val="00903E8E"/>
    <w:rsid w:val="00904905"/>
    <w:rsid w:val="0090788E"/>
    <w:rsid w:val="009109A6"/>
    <w:rsid w:val="0091588C"/>
    <w:rsid w:val="00915A5A"/>
    <w:rsid w:val="00915A88"/>
    <w:rsid w:val="00916344"/>
    <w:rsid w:val="009175D2"/>
    <w:rsid w:val="009178B6"/>
    <w:rsid w:val="00920636"/>
    <w:rsid w:val="009209C9"/>
    <w:rsid w:val="00920DB7"/>
    <w:rsid w:val="009214FA"/>
    <w:rsid w:val="00921749"/>
    <w:rsid w:val="00922910"/>
    <w:rsid w:val="00923587"/>
    <w:rsid w:val="00924657"/>
    <w:rsid w:val="00925B7D"/>
    <w:rsid w:val="00935614"/>
    <w:rsid w:val="00936971"/>
    <w:rsid w:val="009379DC"/>
    <w:rsid w:val="00937E63"/>
    <w:rsid w:val="00941E6F"/>
    <w:rsid w:val="009436F9"/>
    <w:rsid w:val="00947E96"/>
    <w:rsid w:val="00954065"/>
    <w:rsid w:val="00955404"/>
    <w:rsid w:val="0095764B"/>
    <w:rsid w:val="00960E9D"/>
    <w:rsid w:val="0096518D"/>
    <w:rsid w:val="009655A9"/>
    <w:rsid w:val="00970A24"/>
    <w:rsid w:val="00971E32"/>
    <w:rsid w:val="00975421"/>
    <w:rsid w:val="009801E4"/>
    <w:rsid w:val="00980DF7"/>
    <w:rsid w:val="00981DBA"/>
    <w:rsid w:val="00982697"/>
    <w:rsid w:val="00982E2F"/>
    <w:rsid w:val="00983CD3"/>
    <w:rsid w:val="00985248"/>
    <w:rsid w:val="00987223"/>
    <w:rsid w:val="00987593"/>
    <w:rsid w:val="00991766"/>
    <w:rsid w:val="0099454A"/>
    <w:rsid w:val="00994D3A"/>
    <w:rsid w:val="009A0776"/>
    <w:rsid w:val="009A196B"/>
    <w:rsid w:val="009A3525"/>
    <w:rsid w:val="009A3B5D"/>
    <w:rsid w:val="009A7184"/>
    <w:rsid w:val="009A7A35"/>
    <w:rsid w:val="009A7D56"/>
    <w:rsid w:val="009B0850"/>
    <w:rsid w:val="009B0A64"/>
    <w:rsid w:val="009B10D9"/>
    <w:rsid w:val="009B1C6D"/>
    <w:rsid w:val="009B1C8D"/>
    <w:rsid w:val="009B3F0B"/>
    <w:rsid w:val="009B57B2"/>
    <w:rsid w:val="009B6558"/>
    <w:rsid w:val="009B65C3"/>
    <w:rsid w:val="009C0ABA"/>
    <w:rsid w:val="009C3357"/>
    <w:rsid w:val="009D0D69"/>
    <w:rsid w:val="009D195D"/>
    <w:rsid w:val="009D40A3"/>
    <w:rsid w:val="009D50E1"/>
    <w:rsid w:val="009D575C"/>
    <w:rsid w:val="009D657C"/>
    <w:rsid w:val="009D79DC"/>
    <w:rsid w:val="009D7B25"/>
    <w:rsid w:val="009D7D76"/>
    <w:rsid w:val="009E0D58"/>
    <w:rsid w:val="009E38C5"/>
    <w:rsid w:val="009E3EDC"/>
    <w:rsid w:val="009F0095"/>
    <w:rsid w:val="009F4399"/>
    <w:rsid w:val="009F4854"/>
    <w:rsid w:val="009F5A4F"/>
    <w:rsid w:val="009F5A63"/>
    <w:rsid w:val="009F705C"/>
    <w:rsid w:val="00A00B8B"/>
    <w:rsid w:val="00A00FC2"/>
    <w:rsid w:val="00A02658"/>
    <w:rsid w:val="00A0265B"/>
    <w:rsid w:val="00A06B42"/>
    <w:rsid w:val="00A06CF8"/>
    <w:rsid w:val="00A07904"/>
    <w:rsid w:val="00A11546"/>
    <w:rsid w:val="00A200E2"/>
    <w:rsid w:val="00A2415B"/>
    <w:rsid w:val="00A25472"/>
    <w:rsid w:val="00A25FC3"/>
    <w:rsid w:val="00A26573"/>
    <w:rsid w:val="00A31271"/>
    <w:rsid w:val="00A31D3C"/>
    <w:rsid w:val="00A32308"/>
    <w:rsid w:val="00A326A7"/>
    <w:rsid w:val="00A34B84"/>
    <w:rsid w:val="00A34C3E"/>
    <w:rsid w:val="00A3518E"/>
    <w:rsid w:val="00A37EBC"/>
    <w:rsid w:val="00A403FE"/>
    <w:rsid w:val="00A42B77"/>
    <w:rsid w:val="00A46FA3"/>
    <w:rsid w:val="00A50284"/>
    <w:rsid w:val="00A50E00"/>
    <w:rsid w:val="00A52267"/>
    <w:rsid w:val="00A5291F"/>
    <w:rsid w:val="00A5526C"/>
    <w:rsid w:val="00A56A47"/>
    <w:rsid w:val="00A56EBE"/>
    <w:rsid w:val="00A57AF4"/>
    <w:rsid w:val="00A60C40"/>
    <w:rsid w:val="00A62AA9"/>
    <w:rsid w:val="00A63028"/>
    <w:rsid w:val="00A64ADF"/>
    <w:rsid w:val="00A64AF1"/>
    <w:rsid w:val="00A6595C"/>
    <w:rsid w:val="00A65B9A"/>
    <w:rsid w:val="00A67342"/>
    <w:rsid w:val="00A67955"/>
    <w:rsid w:val="00A701CE"/>
    <w:rsid w:val="00A734AA"/>
    <w:rsid w:val="00A73524"/>
    <w:rsid w:val="00A77CB4"/>
    <w:rsid w:val="00A8168B"/>
    <w:rsid w:val="00A85085"/>
    <w:rsid w:val="00A85ECE"/>
    <w:rsid w:val="00A879AF"/>
    <w:rsid w:val="00A91D93"/>
    <w:rsid w:val="00A93461"/>
    <w:rsid w:val="00A94717"/>
    <w:rsid w:val="00A96712"/>
    <w:rsid w:val="00A96C23"/>
    <w:rsid w:val="00AA06CD"/>
    <w:rsid w:val="00AA0702"/>
    <w:rsid w:val="00AA1C76"/>
    <w:rsid w:val="00AA24CB"/>
    <w:rsid w:val="00AA3D6D"/>
    <w:rsid w:val="00AA40A1"/>
    <w:rsid w:val="00AA6FC5"/>
    <w:rsid w:val="00AA783B"/>
    <w:rsid w:val="00AB0433"/>
    <w:rsid w:val="00AB149D"/>
    <w:rsid w:val="00AB254D"/>
    <w:rsid w:val="00AB3058"/>
    <w:rsid w:val="00AB38EE"/>
    <w:rsid w:val="00AC0012"/>
    <w:rsid w:val="00AC0BF1"/>
    <w:rsid w:val="00AC10BF"/>
    <w:rsid w:val="00AC2331"/>
    <w:rsid w:val="00AC489B"/>
    <w:rsid w:val="00AC771B"/>
    <w:rsid w:val="00AD0B5F"/>
    <w:rsid w:val="00AD2E8E"/>
    <w:rsid w:val="00AD5190"/>
    <w:rsid w:val="00AD5CD4"/>
    <w:rsid w:val="00AD70A9"/>
    <w:rsid w:val="00AE2C18"/>
    <w:rsid w:val="00AE36D8"/>
    <w:rsid w:val="00AE542A"/>
    <w:rsid w:val="00AE58DF"/>
    <w:rsid w:val="00AE5A08"/>
    <w:rsid w:val="00AE66A1"/>
    <w:rsid w:val="00AE7B31"/>
    <w:rsid w:val="00AF46B3"/>
    <w:rsid w:val="00AF5ADF"/>
    <w:rsid w:val="00B0056D"/>
    <w:rsid w:val="00B01918"/>
    <w:rsid w:val="00B01DD6"/>
    <w:rsid w:val="00B029AF"/>
    <w:rsid w:val="00B0319C"/>
    <w:rsid w:val="00B03346"/>
    <w:rsid w:val="00B05866"/>
    <w:rsid w:val="00B059D3"/>
    <w:rsid w:val="00B0626D"/>
    <w:rsid w:val="00B06E18"/>
    <w:rsid w:val="00B118A5"/>
    <w:rsid w:val="00B126A4"/>
    <w:rsid w:val="00B148BB"/>
    <w:rsid w:val="00B15320"/>
    <w:rsid w:val="00B15333"/>
    <w:rsid w:val="00B1568D"/>
    <w:rsid w:val="00B15D9D"/>
    <w:rsid w:val="00B213BE"/>
    <w:rsid w:val="00B30099"/>
    <w:rsid w:val="00B32AB6"/>
    <w:rsid w:val="00B35CBA"/>
    <w:rsid w:val="00B379D7"/>
    <w:rsid w:val="00B407FD"/>
    <w:rsid w:val="00B43576"/>
    <w:rsid w:val="00B528EA"/>
    <w:rsid w:val="00B55542"/>
    <w:rsid w:val="00B5557C"/>
    <w:rsid w:val="00B55C75"/>
    <w:rsid w:val="00B56B65"/>
    <w:rsid w:val="00B57C48"/>
    <w:rsid w:val="00B60EF3"/>
    <w:rsid w:val="00B62667"/>
    <w:rsid w:val="00B638CA"/>
    <w:rsid w:val="00B674A7"/>
    <w:rsid w:val="00B708B1"/>
    <w:rsid w:val="00B71BF9"/>
    <w:rsid w:val="00B73A65"/>
    <w:rsid w:val="00B75271"/>
    <w:rsid w:val="00B77386"/>
    <w:rsid w:val="00B81D4A"/>
    <w:rsid w:val="00B81F96"/>
    <w:rsid w:val="00B8201F"/>
    <w:rsid w:val="00B83F60"/>
    <w:rsid w:val="00B85B38"/>
    <w:rsid w:val="00B92DF9"/>
    <w:rsid w:val="00B95460"/>
    <w:rsid w:val="00B971B3"/>
    <w:rsid w:val="00BA05F3"/>
    <w:rsid w:val="00BA36D9"/>
    <w:rsid w:val="00BA40BC"/>
    <w:rsid w:val="00BA6D56"/>
    <w:rsid w:val="00BA6FD0"/>
    <w:rsid w:val="00BB2AEE"/>
    <w:rsid w:val="00BB2EE1"/>
    <w:rsid w:val="00BC0CB8"/>
    <w:rsid w:val="00BC2F1E"/>
    <w:rsid w:val="00BC35A9"/>
    <w:rsid w:val="00BC6B10"/>
    <w:rsid w:val="00BC7205"/>
    <w:rsid w:val="00BC776E"/>
    <w:rsid w:val="00BD01FA"/>
    <w:rsid w:val="00BD062C"/>
    <w:rsid w:val="00BD2041"/>
    <w:rsid w:val="00BD3221"/>
    <w:rsid w:val="00BD5055"/>
    <w:rsid w:val="00BD5AC8"/>
    <w:rsid w:val="00BD5C2F"/>
    <w:rsid w:val="00BD5C58"/>
    <w:rsid w:val="00BD6AF0"/>
    <w:rsid w:val="00BD6D84"/>
    <w:rsid w:val="00BD75D7"/>
    <w:rsid w:val="00BD7BD3"/>
    <w:rsid w:val="00BD7C81"/>
    <w:rsid w:val="00BE2F93"/>
    <w:rsid w:val="00BE3963"/>
    <w:rsid w:val="00BE56C6"/>
    <w:rsid w:val="00BE6283"/>
    <w:rsid w:val="00BE6D20"/>
    <w:rsid w:val="00BE742A"/>
    <w:rsid w:val="00BF035B"/>
    <w:rsid w:val="00BF0B0E"/>
    <w:rsid w:val="00BF0FAD"/>
    <w:rsid w:val="00BF134E"/>
    <w:rsid w:val="00BF27F4"/>
    <w:rsid w:val="00BF2AD0"/>
    <w:rsid w:val="00BF3393"/>
    <w:rsid w:val="00BF4170"/>
    <w:rsid w:val="00BF5162"/>
    <w:rsid w:val="00BF64A6"/>
    <w:rsid w:val="00C010CC"/>
    <w:rsid w:val="00C056C8"/>
    <w:rsid w:val="00C0577D"/>
    <w:rsid w:val="00C05A6A"/>
    <w:rsid w:val="00C06C7D"/>
    <w:rsid w:val="00C06D32"/>
    <w:rsid w:val="00C102D3"/>
    <w:rsid w:val="00C116E6"/>
    <w:rsid w:val="00C13C2F"/>
    <w:rsid w:val="00C150C5"/>
    <w:rsid w:val="00C1661F"/>
    <w:rsid w:val="00C16EE0"/>
    <w:rsid w:val="00C17A53"/>
    <w:rsid w:val="00C21B77"/>
    <w:rsid w:val="00C23978"/>
    <w:rsid w:val="00C24988"/>
    <w:rsid w:val="00C25F35"/>
    <w:rsid w:val="00C26018"/>
    <w:rsid w:val="00C26E16"/>
    <w:rsid w:val="00C32F19"/>
    <w:rsid w:val="00C33DF1"/>
    <w:rsid w:val="00C34B5E"/>
    <w:rsid w:val="00C4134D"/>
    <w:rsid w:val="00C41FEB"/>
    <w:rsid w:val="00C47C7F"/>
    <w:rsid w:val="00C51CE3"/>
    <w:rsid w:val="00C53227"/>
    <w:rsid w:val="00C53CF5"/>
    <w:rsid w:val="00C540A6"/>
    <w:rsid w:val="00C55D39"/>
    <w:rsid w:val="00C57E46"/>
    <w:rsid w:val="00C60D54"/>
    <w:rsid w:val="00C61325"/>
    <w:rsid w:val="00C61B45"/>
    <w:rsid w:val="00C62B4E"/>
    <w:rsid w:val="00C651FB"/>
    <w:rsid w:val="00C66129"/>
    <w:rsid w:val="00C70A31"/>
    <w:rsid w:val="00C70D66"/>
    <w:rsid w:val="00C72519"/>
    <w:rsid w:val="00C7540D"/>
    <w:rsid w:val="00C760D5"/>
    <w:rsid w:val="00C76573"/>
    <w:rsid w:val="00C80988"/>
    <w:rsid w:val="00C81886"/>
    <w:rsid w:val="00C818B3"/>
    <w:rsid w:val="00C81F4F"/>
    <w:rsid w:val="00C83CBD"/>
    <w:rsid w:val="00C84E7D"/>
    <w:rsid w:val="00C8685F"/>
    <w:rsid w:val="00C90980"/>
    <w:rsid w:val="00C90C9C"/>
    <w:rsid w:val="00C912DB"/>
    <w:rsid w:val="00C94745"/>
    <w:rsid w:val="00CA3052"/>
    <w:rsid w:val="00CA3F01"/>
    <w:rsid w:val="00CA4E43"/>
    <w:rsid w:val="00CA78E4"/>
    <w:rsid w:val="00CA7B6F"/>
    <w:rsid w:val="00CB2F83"/>
    <w:rsid w:val="00CB60B9"/>
    <w:rsid w:val="00CC0354"/>
    <w:rsid w:val="00CC1775"/>
    <w:rsid w:val="00CC185B"/>
    <w:rsid w:val="00CC25BB"/>
    <w:rsid w:val="00CC2961"/>
    <w:rsid w:val="00CC4C8E"/>
    <w:rsid w:val="00CC4EAC"/>
    <w:rsid w:val="00CC7AB4"/>
    <w:rsid w:val="00CC7CFA"/>
    <w:rsid w:val="00CD12EA"/>
    <w:rsid w:val="00CD1657"/>
    <w:rsid w:val="00CD756E"/>
    <w:rsid w:val="00CE1E3F"/>
    <w:rsid w:val="00CE3A62"/>
    <w:rsid w:val="00CE501A"/>
    <w:rsid w:val="00CF2839"/>
    <w:rsid w:val="00CF38FC"/>
    <w:rsid w:val="00CF5664"/>
    <w:rsid w:val="00D019C3"/>
    <w:rsid w:val="00D024F6"/>
    <w:rsid w:val="00D03D0E"/>
    <w:rsid w:val="00D10191"/>
    <w:rsid w:val="00D11C12"/>
    <w:rsid w:val="00D12E29"/>
    <w:rsid w:val="00D14681"/>
    <w:rsid w:val="00D171C8"/>
    <w:rsid w:val="00D17B0F"/>
    <w:rsid w:val="00D20993"/>
    <w:rsid w:val="00D2349E"/>
    <w:rsid w:val="00D266C2"/>
    <w:rsid w:val="00D26AEF"/>
    <w:rsid w:val="00D277AE"/>
    <w:rsid w:val="00D27E13"/>
    <w:rsid w:val="00D40676"/>
    <w:rsid w:val="00D41CB1"/>
    <w:rsid w:val="00D45EA2"/>
    <w:rsid w:val="00D47266"/>
    <w:rsid w:val="00D51AF5"/>
    <w:rsid w:val="00D52662"/>
    <w:rsid w:val="00D53581"/>
    <w:rsid w:val="00D55ADB"/>
    <w:rsid w:val="00D608B7"/>
    <w:rsid w:val="00D612C4"/>
    <w:rsid w:val="00D6377C"/>
    <w:rsid w:val="00D65364"/>
    <w:rsid w:val="00D663F8"/>
    <w:rsid w:val="00D66B69"/>
    <w:rsid w:val="00D67B84"/>
    <w:rsid w:val="00D745DA"/>
    <w:rsid w:val="00D74E01"/>
    <w:rsid w:val="00D75594"/>
    <w:rsid w:val="00D80330"/>
    <w:rsid w:val="00D82C01"/>
    <w:rsid w:val="00D837E6"/>
    <w:rsid w:val="00D90504"/>
    <w:rsid w:val="00D90C5F"/>
    <w:rsid w:val="00D920D5"/>
    <w:rsid w:val="00D93DA4"/>
    <w:rsid w:val="00DA2074"/>
    <w:rsid w:val="00DA27B3"/>
    <w:rsid w:val="00DA2E4C"/>
    <w:rsid w:val="00DA35C2"/>
    <w:rsid w:val="00DA5F37"/>
    <w:rsid w:val="00DB119E"/>
    <w:rsid w:val="00DB1F7A"/>
    <w:rsid w:val="00DB2D8E"/>
    <w:rsid w:val="00DB4126"/>
    <w:rsid w:val="00DB7289"/>
    <w:rsid w:val="00DC2F12"/>
    <w:rsid w:val="00DC3068"/>
    <w:rsid w:val="00DC3155"/>
    <w:rsid w:val="00DC3945"/>
    <w:rsid w:val="00DC3AAF"/>
    <w:rsid w:val="00DC462D"/>
    <w:rsid w:val="00DC510D"/>
    <w:rsid w:val="00DD4B9D"/>
    <w:rsid w:val="00DD5377"/>
    <w:rsid w:val="00DE0071"/>
    <w:rsid w:val="00DE018C"/>
    <w:rsid w:val="00DE0613"/>
    <w:rsid w:val="00DE0909"/>
    <w:rsid w:val="00DE0B0A"/>
    <w:rsid w:val="00DE0CDD"/>
    <w:rsid w:val="00DE2FC8"/>
    <w:rsid w:val="00DE3201"/>
    <w:rsid w:val="00DE37BC"/>
    <w:rsid w:val="00DE4DD1"/>
    <w:rsid w:val="00DE5A61"/>
    <w:rsid w:val="00DE5F69"/>
    <w:rsid w:val="00DE6CAD"/>
    <w:rsid w:val="00DE713E"/>
    <w:rsid w:val="00DE79CE"/>
    <w:rsid w:val="00DF0AA5"/>
    <w:rsid w:val="00DF2836"/>
    <w:rsid w:val="00DF2C84"/>
    <w:rsid w:val="00DF62EF"/>
    <w:rsid w:val="00DF6FCF"/>
    <w:rsid w:val="00DF7537"/>
    <w:rsid w:val="00E008C5"/>
    <w:rsid w:val="00E011C8"/>
    <w:rsid w:val="00E02ED3"/>
    <w:rsid w:val="00E02F40"/>
    <w:rsid w:val="00E030E6"/>
    <w:rsid w:val="00E03418"/>
    <w:rsid w:val="00E049B7"/>
    <w:rsid w:val="00E0732D"/>
    <w:rsid w:val="00E11CBF"/>
    <w:rsid w:val="00E15B85"/>
    <w:rsid w:val="00E15DE4"/>
    <w:rsid w:val="00E212AD"/>
    <w:rsid w:val="00E32E7B"/>
    <w:rsid w:val="00E33DEB"/>
    <w:rsid w:val="00E354A8"/>
    <w:rsid w:val="00E42900"/>
    <w:rsid w:val="00E44C41"/>
    <w:rsid w:val="00E4701E"/>
    <w:rsid w:val="00E47E9C"/>
    <w:rsid w:val="00E50BCB"/>
    <w:rsid w:val="00E51BCF"/>
    <w:rsid w:val="00E561C3"/>
    <w:rsid w:val="00E570FE"/>
    <w:rsid w:val="00E6269D"/>
    <w:rsid w:val="00E631FC"/>
    <w:rsid w:val="00E6459C"/>
    <w:rsid w:val="00E658E6"/>
    <w:rsid w:val="00E702BA"/>
    <w:rsid w:val="00E73CA0"/>
    <w:rsid w:val="00E75443"/>
    <w:rsid w:val="00E76474"/>
    <w:rsid w:val="00E77BE9"/>
    <w:rsid w:val="00E80997"/>
    <w:rsid w:val="00E8206E"/>
    <w:rsid w:val="00E8355B"/>
    <w:rsid w:val="00E83713"/>
    <w:rsid w:val="00E83ABE"/>
    <w:rsid w:val="00E83C1B"/>
    <w:rsid w:val="00E8440C"/>
    <w:rsid w:val="00E845EA"/>
    <w:rsid w:val="00E87835"/>
    <w:rsid w:val="00E91CEE"/>
    <w:rsid w:val="00E92AFE"/>
    <w:rsid w:val="00E93DBA"/>
    <w:rsid w:val="00E95B16"/>
    <w:rsid w:val="00E96598"/>
    <w:rsid w:val="00EA05E3"/>
    <w:rsid w:val="00EA18D9"/>
    <w:rsid w:val="00EA2F26"/>
    <w:rsid w:val="00EA42FD"/>
    <w:rsid w:val="00EA5568"/>
    <w:rsid w:val="00EA7D14"/>
    <w:rsid w:val="00EB02F1"/>
    <w:rsid w:val="00EB2D1C"/>
    <w:rsid w:val="00EB4613"/>
    <w:rsid w:val="00EB4E1B"/>
    <w:rsid w:val="00EC0409"/>
    <w:rsid w:val="00EC300F"/>
    <w:rsid w:val="00EC361B"/>
    <w:rsid w:val="00EC42F7"/>
    <w:rsid w:val="00EC44FA"/>
    <w:rsid w:val="00EC4EC9"/>
    <w:rsid w:val="00ED0326"/>
    <w:rsid w:val="00ED038A"/>
    <w:rsid w:val="00ED28DE"/>
    <w:rsid w:val="00ED388A"/>
    <w:rsid w:val="00ED3F93"/>
    <w:rsid w:val="00ED4540"/>
    <w:rsid w:val="00ED5BAF"/>
    <w:rsid w:val="00ED70FE"/>
    <w:rsid w:val="00ED780C"/>
    <w:rsid w:val="00EE02B7"/>
    <w:rsid w:val="00EE3A6B"/>
    <w:rsid w:val="00EE5BF7"/>
    <w:rsid w:val="00EE688E"/>
    <w:rsid w:val="00EE7B64"/>
    <w:rsid w:val="00EF4A4F"/>
    <w:rsid w:val="00EF4B46"/>
    <w:rsid w:val="00EF4F32"/>
    <w:rsid w:val="00EF6181"/>
    <w:rsid w:val="00EF64FA"/>
    <w:rsid w:val="00F03D2D"/>
    <w:rsid w:val="00F04ADF"/>
    <w:rsid w:val="00F05D41"/>
    <w:rsid w:val="00F065C8"/>
    <w:rsid w:val="00F06E4F"/>
    <w:rsid w:val="00F1214F"/>
    <w:rsid w:val="00F143FD"/>
    <w:rsid w:val="00F15CBD"/>
    <w:rsid w:val="00F2197A"/>
    <w:rsid w:val="00F21A10"/>
    <w:rsid w:val="00F22A2C"/>
    <w:rsid w:val="00F241D0"/>
    <w:rsid w:val="00F4035A"/>
    <w:rsid w:val="00F43EE0"/>
    <w:rsid w:val="00F4533E"/>
    <w:rsid w:val="00F47E76"/>
    <w:rsid w:val="00F517C4"/>
    <w:rsid w:val="00F5253E"/>
    <w:rsid w:val="00F5307D"/>
    <w:rsid w:val="00F53A68"/>
    <w:rsid w:val="00F55096"/>
    <w:rsid w:val="00F55298"/>
    <w:rsid w:val="00F55E05"/>
    <w:rsid w:val="00F603C5"/>
    <w:rsid w:val="00F662D5"/>
    <w:rsid w:val="00F709FD"/>
    <w:rsid w:val="00F71466"/>
    <w:rsid w:val="00F73E5F"/>
    <w:rsid w:val="00F75DA8"/>
    <w:rsid w:val="00F769F5"/>
    <w:rsid w:val="00F820B8"/>
    <w:rsid w:val="00F82608"/>
    <w:rsid w:val="00F87CFD"/>
    <w:rsid w:val="00F91E55"/>
    <w:rsid w:val="00F930EA"/>
    <w:rsid w:val="00F94EBD"/>
    <w:rsid w:val="00F95B0F"/>
    <w:rsid w:val="00F97287"/>
    <w:rsid w:val="00F97304"/>
    <w:rsid w:val="00FA0513"/>
    <w:rsid w:val="00FA349D"/>
    <w:rsid w:val="00FA4C1F"/>
    <w:rsid w:val="00FA5E46"/>
    <w:rsid w:val="00FA6026"/>
    <w:rsid w:val="00FA77DF"/>
    <w:rsid w:val="00FB0E8B"/>
    <w:rsid w:val="00FB15A6"/>
    <w:rsid w:val="00FB2A23"/>
    <w:rsid w:val="00FB37F5"/>
    <w:rsid w:val="00FB5284"/>
    <w:rsid w:val="00FC3235"/>
    <w:rsid w:val="00FC4A3F"/>
    <w:rsid w:val="00FC6C98"/>
    <w:rsid w:val="00FC7D30"/>
    <w:rsid w:val="00FC7FA2"/>
    <w:rsid w:val="00FD0C32"/>
    <w:rsid w:val="00FD62DE"/>
    <w:rsid w:val="00FE27B4"/>
    <w:rsid w:val="00FE30CB"/>
    <w:rsid w:val="00FE33ED"/>
    <w:rsid w:val="00FF1728"/>
    <w:rsid w:val="00FF6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silver"/>
    </o:shapedefaults>
    <o:shapelayout v:ext="edit">
      <o:idmap v:ext="edit" data="2"/>
    </o:shapelayout>
  </w:shapeDefaults>
  <w:decimalSymbol w:val=","/>
  <w:listSeparator w:val=";"/>
  <w14:docId w14:val="6FE48B79"/>
  <w15:docId w15:val="{CE0A796B-43A8-430C-8B2B-B74A1791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9"/>
        <w:szCs w:val="19"/>
        <w:lang w:val="en-US"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qFormat="1"/>
    <w:lsdException w:name="heading 2" w:uiPriority="2" w:qFormat="1"/>
    <w:lsdException w:name="heading 3" w:uiPriority="9" w:qFormat="1"/>
    <w:lsdException w:name="heading 4" w:uiPriority="9"/>
    <w:lsdException w:name="heading 5" w:semiHidden="1" w:uiPriority="40" w:unhideWhenUsed="1"/>
    <w:lsdException w:name="heading 6" w:semiHidden="1" w:uiPriority="40" w:unhideWhenUsed="1"/>
    <w:lsdException w:name="heading 7" w:semiHidden="1" w:uiPriority="40" w:unhideWhenUsed="1"/>
    <w:lsdException w:name="heading 8" w:semiHidden="1" w:uiPriority="40" w:unhideWhenUsed="1"/>
    <w:lsdException w:name="heading 9" w:semiHidden="1" w:uiPriority="4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iPriority="0" w:unhideWhenUsed="1"/>
    <w:lsdException w:name="header" w:semiHidden="1" w:uiPriority="48" w:unhideWhenUsed="1"/>
    <w:lsdException w:name="footer" w:semiHidden="1" w:uiPriority="48" w:unhideWhenUsed="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uiPriority="1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uiPriority="2"/>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5"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23978"/>
    <w:rPr>
      <w:kern w:val="12"/>
    </w:rPr>
  </w:style>
  <w:style w:type="paragraph" w:styleId="Heading1">
    <w:name w:val="heading 1"/>
    <w:aliases w:val="_Heading 1"/>
    <w:basedOn w:val="ABB-x-Heading"/>
    <w:next w:val="Body"/>
    <w:link w:val="Heading1Char"/>
    <w:uiPriority w:val="2"/>
    <w:qFormat/>
    <w:rsid w:val="00CE3A62"/>
    <w:pPr>
      <w:spacing w:before="480" w:line="240" w:lineRule="auto"/>
      <w:outlineLvl w:val="0"/>
    </w:pPr>
    <w:rPr>
      <w:rFonts w:eastAsiaTheme="majorEastAsia" w:cstheme="majorBidi"/>
      <w:bCs/>
      <w:sz w:val="40"/>
      <w:szCs w:val="28"/>
    </w:rPr>
  </w:style>
  <w:style w:type="paragraph" w:styleId="Heading2">
    <w:name w:val="heading 2"/>
    <w:aliases w:val="_Heading 2"/>
    <w:basedOn w:val="ABB-x-Heading"/>
    <w:next w:val="Body"/>
    <w:link w:val="Heading2Char"/>
    <w:uiPriority w:val="2"/>
    <w:qFormat/>
    <w:rsid w:val="00CE3A62"/>
    <w:pPr>
      <w:spacing w:before="380" w:line="240" w:lineRule="auto"/>
      <w:outlineLvl w:val="1"/>
    </w:pPr>
    <w:rPr>
      <w:sz w:val="32"/>
      <w:szCs w:val="26"/>
    </w:rPr>
  </w:style>
  <w:style w:type="paragraph" w:styleId="Heading3">
    <w:name w:val="heading 3"/>
    <w:aliases w:val="_Heading 3"/>
    <w:basedOn w:val="ABB-x-Heading"/>
    <w:next w:val="Body"/>
    <w:link w:val="Heading3Char"/>
    <w:uiPriority w:val="2"/>
    <w:qFormat/>
    <w:rsid w:val="00CE3A62"/>
    <w:pPr>
      <w:spacing w:before="290" w:line="240" w:lineRule="auto"/>
      <w:outlineLvl w:val="2"/>
    </w:pPr>
    <w:rPr>
      <w:sz w:val="24"/>
    </w:rPr>
  </w:style>
  <w:style w:type="paragraph" w:styleId="Heading4">
    <w:name w:val="heading 4"/>
    <w:aliases w:val="_Heading 4"/>
    <w:basedOn w:val="ABB-x-Heading"/>
    <w:next w:val="Body"/>
    <w:link w:val="Heading4Char"/>
    <w:uiPriority w:val="2"/>
    <w:rsid w:val="00011AB4"/>
    <w:pPr>
      <w:outlineLvl w:val="3"/>
    </w:pPr>
    <w:rPr>
      <w:rFonts w:eastAsiaTheme="majorEastAsia" w:cstheme="majorBidi"/>
      <w:bCs/>
      <w:iCs/>
    </w:rPr>
  </w:style>
  <w:style w:type="paragraph" w:styleId="Heading5">
    <w:name w:val="heading 5"/>
    <w:aliases w:val="_Heading 5"/>
    <w:basedOn w:val="ABB-x-Heading"/>
    <w:next w:val="Body"/>
    <w:link w:val="Heading5Char"/>
    <w:uiPriority w:val="2"/>
    <w:rsid w:val="008940E3"/>
    <w:pPr>
      <w:spacing w:before="200"/>
      <w:outlineLvl w:val="4"/>
    </w:pPr>
    <w:rPr>
      <w:rFonts w:eastAsiaTheme="majorEastAsia" w:cstheme="majorBidi"/>
    </w:rPr>
  </w:style>
  <w:style w:type="paragraph" w:styleId="Heading6">
    <w:name w:val="heading 6"/>
    <w:basedOn w:val="ABB-x-Heading"/>
    <w:next w:val="Body"/>
    <w:link w:val="Heading6Char"/>
    <w:uiPriority w:val="40"/>
    <w:semiHidden/>
    <w:rsid w:val="00C056C8"/>
    <w:pPr>
      <w:spacing w:before="200"/>
      <w:outlineLvl w:val="5"/>
    </w:pPr>
    <w:rPr>
      <w:rFonts w:eastAsiaTheme="majorEastAsia" w:cstheme="majorBidi"/>
      <w:iCs/>
    </w:rPr>
  </w:style>
  <w:style w:type="paragraph" w:styleId="Heading7">
    <w:name w:val="heading 7"/>
    <w:basedOn w:val="ABB-x-Heading"/>
    <w:next w:val="Body"/>
    <w:link w:val="Heading7Char"/>
    <w:uiPriority w:val="40"/>
    <w:semiHidden/>
    <w:rsid w:val="00C056C8"/>
    <w:pPr>
      <w:spacing w:before="200"/>
      <w:outlineLvl w:val="6"/>
    </w:pPr>
    <w:rPr>
      <w:rFonts w:eastAsiaTheme="majorEastAsia" w:cstheme="majorBidi"/>
      <w:iCs/>
    </w:rPr>
  </w:style>
  <w:style w:type="paragraph" w:styleId="Heading8">
    <w:name w:val="heading 8"/>
    <w:basedOn w:val="ABB-x-Heading"/>
    <w:next w:val="Body"/>
    <w:link w:val="Heading8Char"/>
    <w:uiPriority w:val="40"/>
    <w:semiHidden/>
    <w:rsid w:val="00C056C8"/>
    <w:pPr>
      <w:spacing w:before="200"/>
      <w:outlineLvl w:val="7"/>
    </w:pPr>
    <w:rPr>
      <w:rFonts w:eastAsiaTheme="majorEastAsia" w:cstheme="majorBidi"/>
    </w:rPr>
  </w:style>
  <w:style w:type="paragraph" w:styleId="Heading9">
    <w:name w:val="heading 9"/>
    <w:basedOn w:val="ABB-x-Heading"/>
    <w:next w:val="Body"/>
    <w:link w:val="Heading9Char"/>
    <w:uiPriority w:val="40"/>
    <w:semiHidden/>
    <w:rsid w:val="002E7AE9"/>
    <w:pPr>
      <w:spacing w:before="20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semiHidden/>
    <w:rsid w:val="002C564B"/>
    <w:pPr>
      <w:ind w:left="284"/>
      <w:contextualSpacing/>
    </w:pPr>
  </w:style>
  <w:style w:type="paragraph" w:styleId="ListNumber">
    <w:name w:val="List Number"/>
    <w:basedOn w:val="Normal"/>
    <w:uiPriority w:val="29"/>
    <w:semiHidden/>
    <w:rsid w:val="00827A1B"/>
    <w:pPr>
      <w:contextualSpacing/>
    </w:pPr>
  </w:style>
  <w:style w:type="paragraph" w:styleId="ListNumber2">
    <w:name w:val="List Number 2"/>
    <w:basedOn w:val="ListNumber"/>
    <w:uiPriority w:val="99"/>
    <w:semiHidden/>
    <w:rsid w:val="00D90C5F"/>
  </w:style>
  <w:style w:type="numbering" w:customStyle="1" w:styleId="ABBBulletList">
    <w:name w:val="ABB Bullet List"/>
    <w:uiPriority w:val="99"/>
    <w:rsid w:val="004F0DCD"/>
    <w:pPr>
      <w:numPr>
        <w:numId w:val="1"/>
      </w:numPr>
    </w:pPr>
  </w:style>
  <w:style w:type="numbering" w:customStyle="1" w:styleId="ABBNumberedList">
    <w:name w:val="ABB Numbered List"/>
    <w:uiPriority w:val="99"/>
    <w:rsid w:val="00827A1B"/>
    <w:pPr>
      <w:numPr>
        <w:numId w:val="2"/>
      </w:numPr>
    </w:pPr>
  </w:style>
  <w:style w:type="character" w:styleId="Emphasis">
    <w:name w:val="Emphasis"/>
    <w:basedOn w:val="DefaultParagraphFont"/>
    <w:uiPriority w:val="99"/>
    <w:semiHidden/>
    <w:rsid w:val="007B7FEE"/>
    <w:rPr>
      <w:i/>
      <w:iCs/>
    </w:rPr>
  </w:style>
  <w:style w:type="character" w:styleId="SubtleEmphasis">
    <w:name w:val="Subtle Emphasis"/>
    <w:basedOn w:val="DefaultParagraphFont"/>
    <w:uiPriority w:val="49"/>
    <w:semiHidden/>
    <w:qFormat/>
    <w:rsid w:val="007B7FEE"/>
    <w:rPr>
      <w:i/>
      <w:iCs/>
      <w:color w:val="808080" w:themeColor="text1" w:themeTint="7F"/>
    </w:rPr>
  </w:style>
  <w:style w:type="character" w:styleId="IntenseEmphasis">
    <w:name w:val="Intense Emphasis"/>
    <w:basedOn w:val="DefaultParagraphFont"/>
    <w:uiPriority w:val="99"/>
    <w:semiHidden/>
    <w:rsid w:val="002A033B"/>
    <w:rPr>
      <w:b/>
      <w:bCs/>
      <w:iCs/>
      <w:color w:val="auto"/>
    </w:rPr>
  </w:style>
  <w:style w:type="character" w:styleId="Strong">
    <w:name w:val="Strong"/>
    <w:basedOn w:val="DefaultParagraphFont"/>
    <w:uiPriority w:val="99"/>
    <w:semiHidden/>
    <w:qFormat/>
    <w:rsid w:val="00F603C5"/>
    <w:rPr>
      <w:rFonts w:asciiTheme="minorHAnsi" w:hAnsiTheme="minorHAnsi"/>
      <w:b/>
      <w:bCs/>
    </w:rPr>
  </w:style>
  <w:style w:type="paragraph" w:styleId="Title">
    <w:name w:val="Title"/>
    <w:aliases w:val="_T2 Title"/>
    <w:basedOn w:val="ABB-x-Heading"/>
    <w:next w:val="Subtitle"/>
    <w:link w:val="TitleChar"/>
    <w:uiPriority w:val="10"/>
    <w:qFormat/>
    <w:rsid w:val="00CE3A62"/>
    <w:pPr>
      <w:spacing w:before="0" w:after="0" w:line="240" w:lineRule="auto"/>
    </w:pPr>
    <w:rPr>
      <w:rFonts w:eastAsiaTheme="majorEastAsia" w:cstheme="majorBidi"/>
      <w:sz w:val="50"/>
      <w:szCs w:val="52"/>
    </w:rPr>
  </w:style>
  <w:style w:type="character" w:customStyle="1" w:styleId="TitleChar">
    <w:name w:val="Title Char"/>
    <w:aliases w:val="_T2 Title Char"/>
    <w:basedOn w:val="DefaultParagraphFont"/>
    <w:link w:val="Title"/>
    <w:uiPriority w:val="10"/>
    <w:rsid w:val="00CE3A62"/>
    <w:rPr>
      <w:rFonts w:asciiTheme="majorHAnsi" w:eastAsiaTheme="majorEastAsia" w:hAnsiTheme="majorHAnsi" w:cstheme="majorBidi"/>
      <w:b/>
      <w:kern w:val="12"/>
      <w:sz w:val="50"/>
      <w:szCs w:val="52"/>
      <w:lang w:val="en-US"/>
    </w:rPr>
  </w:style>
  <w:style w:type="paragraph" w:styleId="Caption">
    <w:name w:val="caption"/>
    <w:aliases w:val="_Fig Caption"/>
    <w:basedOn w:val="Body"/>
    <w:next w:val="Body"/>
    <w:uiPriority w:val="7"/>
    <w:qFormat/>
    <w:rsid w:val="00C61B45"/>
    <w:pPr>
      <w:keepLines/>
      <w:spacing w:before="130" w:after="260"/>
    </w:pPr>
    <w:rPr>
      <w:bCs/>
      <w:szCs w:val="18"/>
    </w:rPr>
  </w:style>
  <w:style w:type="character" w:styleId="FollowedHyperlink">
    <w:name w:val="FollowedHyperlink"/>
    <w:basedOn w:val="Hyperlink"/>
    <w:uiPriority w:val="99"/>
    <w:semiHidden/>
    <w:rsid w:val="00F87CFD"/>
    <w:rPr>
      <w:color w:val="FF000F" w:themeColor="followedHyperlink"/>
      <w:u w:val="none"/>
    </w:rPr>
  </w:style>
  <w:style w:type="paragraph" w:customStyle="1" w:styleId="zzNoPreprint">
    <w:name w:val="zz_NoPreprint"/>
    <w:basedOn w:val="ABB-x-HeaderFooter"/>
    <w:uiPriority w:val="99"/>
    <w:semiHidden/>
    <w:rsid w:val="004F6000"/>
    <w:rPr>
      <w:color w:val="BFBFBF" w:themeColor="background1" w:themeShade="BF"/>
    </w:rPr>
  </w:style>
  <w:style w:type="character" w:styleId="Hyperlink">
    <w:name w:val="Hyperlink"/>
    <w:basedOn w:val="DefaultParagraphFont"/>
    <w:uiPriority w:val="99"/>
    <w:rsid w:val="00F87CFD"/>
    <w:rPr>
      <w:color w:val="D90000" w:themeColor="hyperlink"/>
      <w:u w:val="none"/>
    </w:rPr>
  </w:style>
  <w:style w:type="character" w:customStyle="1" w:styleId="Heading1Char">
    <w:name w:val="Heading 1 Char"/>
    <w:aliases w:val="_Heading 1 Char"/>
    <w:basedOn w:val="DefaultParagraphFont"/>
    <w:link w:val="Heading1"/>
    <w:uiPriority w:val="2"/>
    <w:rsid w:val="00CE3A62"/>
    <w:rPr>
      <w:rFonts w:asciiTheme="majorHAnsi" w:eastAsiaTheme="majorEastAsia" w:hAnsiTheme="majorHAnsi" w:cstheme="majorBidi"/>
      <w:b/>
      <w:bCs/>
      <w:kern w:val="12"/>
      <w:sz w:val="40"/>
      <w:szCs w:val="28"/>
      <w:lang w:val="en-US"/>
    </w:rPr>
  </w:style>
  <w:style w:type="character" w:customStyle="1" w:styleId="Heading2Char">
    <w:name w:val="Heading 2 Char"/>
    <w:aliases w:val="_Heading 2 Char"/>
    <w:basedOn w:val="DefaultParagraphFont"/>
    <w:link w:val="Heading2"/>
    <w:uiPriority w:val="2"/>
    <w:rsid w:val="00CE3A62"/>
    <w:rPr>
      <w:rFonts w:asciiTheme="majorHAnsi" w:hAnsiTheme="majorHAnsi"/>
      <w:b/>
      <w:kern w:val="12"/>
      <w:sz w:val="32"/>
      <w:szCs w:val="26"/>
      <w:lang w:val="en-US"/>
    </w:rPr>
  </w:style>
  <w:style w:type="character" w:customStyle="1" w:styleId="Heading3Char">
    <w:name w:val="Heading 3 Char"/>
    <w:aliases w:val="_Heading 3 Char"/>
    <w:basedOn w:val="DefaultParagraphFont"/>
    <w:link w:val="Heading3"/>
    <w:uiPriority w:val="2"/>
    <w:rsid w:val="00CE3A62"/>
    <w:rPr>
      <w:rFonts w:asciiTheme="majorHAnsi" w:hAnsiTheme="majorHAnsi"/>
      <w:b/>
      <w:kern w:val="12"/>
      <w:sz w:val="24"/>
      <w:lang w:val="en-US"/>
    </w:rPr>
  </w:style>
  <w:style w:type="paragraph" w:styleId="Subtitle">
    <w:name w:val="Subtitle"/>
    <w:aliases w:val="_T3 Subtitle"/>
    <w:basedOn w:val="Title"/>
    <w:next w:val="T4Spacer"/>
    <w:link w:val="SubtitleChar"/>
    <w:uiPriority w:val="10"/>
    <w:qFormat/>
    <w:rsid w:val="000316EC"/>
    <w:pPr>
      <w:numPr>
        <w:ilvl w:val="1"/>
      </w:numPr>
    </w:pPr>
    <w:rPr>
      <w:b w:val="0"/>
      <w:iCs/>
      <w:szCs w:val="24"/>
    </w:rPr>
  </w:style>
  <w:style w:type="character" w:customStyle="1" w:styleId="SubtitleChar">
    <w:name w:val="Subtitle Char"/>
    <w:aliases w:val="_T3 Subtitle Char"/>
    <w:basedOn w:val="DefaultParagraphFont"/>
    <w:link w:val="Subtitle"/>
    <w:uiPriority w:val="10"/>
    <w:rsid w:val="00C056C8"/>
    <w:rPr>
      <w:rFonts w:asciiTheme="majorHAnsi" w:eastAsiaTheme="majorEastAsia" w:hAnsiTheme="majorHAnsi" w:cstheme="majorBidi"/>
      <w:iCs/>
      <w:kern w:val="12"/>
      <w:sz w:val="50"/>
      <w:szCs w:val="24"/>
      <w:lang w:val="en-US"/>
    </w:rPr>
  </w:style>
  <w:style w:type="paragraph" w:styleId="Closing">
    <w:name w:val="Closing"/>
    <w:basedOn w:val="Normal"/>
    <w:next w:val="Signature"/>
    <w:link w:val="ClosingChar"/>
    <w:uiPriority w:val="99"/>
    <w:semiHidden/>
    <w:rsid w:val="002C564B"/>
  </w:style>
  <w:style w:type="character" w:customStyle="1" w:styleId="ClosingChar">
    <w:name w:val="Closing Char"/>
    <w:basedOn w:val="DefaultParagraphFont"/>
    <w:link w:val="Closing"/>
    <w:uiPriority w:val="99"/>
    <w:semiHidden/>
    <w:rsid w:val="007F3F17"/>
    <w:rPr>
      <w:kern w:val="12"/>
      <w:lang w:val="en-US"/>
      <w14:numSpacing w14:val="tabular"/>
    </w:rPr>
  </w:style>
  <w:style w:type="paragraph" w:styleId="EnvelopeReturn">
    <w:name w:val="envelope return"/>
    <w:basedOn w:val="Normal"/>
    <w:next w:val="EnvelopeAddress"/>
    <w:uiPriority w:val="99"/>
    <w:semiHidden/>
    <w:rsid w:val="004F3B84"/>
    <w:pPr>
      <w:framePr w:w="4536" w:wrap="notBeside" w:vAnchor="page" w:hAnchor="margin" w:y="2836" w:anchorLock="1"/>
    </w:pPr>
    <w:rPr>
      <w:rFonts w:eastAsiaTheme="majorEastAsia" w:cstheme="majorBidi"/>
      <w:sz w:val="16"/>
    </w:rPr>
  </w:style>
  <w:style w:type="paragraph" w:styleId="EnvelopeAddress">
    <w:name w:val="envelope address"/>
    <w:basedOn w:val="Normal"/>
    <w:uiPriority w:val="99"/>
    <w:semiHidden/>
    <w:rsid w:val="00851D6F"/>
    <w:pPr>
      <w:framePr w:w="4536" w:h="1985" w:hRule="exact" w:wrap="notBeside" w:hAnchor="margin" w:yAlign="top" w:anchorLock="1"/>
    </w:pPr>
    <w:rPr>
      <w:rFonts w:eastAsiaTheme="majorEastAsia" w:cstheme="majorBidi"/>
      <w:szCs w:val="24"/>
    </w:rPr>
  </w:style>
  <w:style w:type="paragraph" w:styleId="Signature">
    <w:name w:val="Signature"/>
    <w:basedOn w:val="Normal"/>
    <w:next w:val="Normal"/>
    <w:link w:val="SignatureChar"/>
    <w:uiPriority w:val="99"/>
    <w:semiHidden/>
    <w:rsid w:val="001716A3"/>
  </w:style>
  <w:style w:type="character" w:customStyle="1" w:styleId="SignatureChar">
    <w:name w:val="Signature Char"/>
    <w:basedOn w:val="DefaultParagraphFont"/>
    <w:link w:val="Signature"/>
    <w:uiPriority w:val="99"/>
    <w:semiHidden/>
    <w:rsid w:val="007475B1"/>
    <w:rPr>
      <w:kern w:val="12"/>
      <w:lang w:val="en-US"/>
      <w14:numSpacing w14:val="tabular"/>
    </w:rPr>
  </w:style>
  <w:style w:type="paragraph" w:styleId="Header">
    <w:name w:val="header"/>
    <w:basedOn w:val="ABB-x-HeaderFooter"/>
    <w:link w:val="HeaderChar"/>
    <w:uiPriority w:val="48"/>
    <w:semiHidden/>
    <w:rsid w:val="00B674A7"/>
    <w:pPr>
      <w:tabs>
        <w:tab w:val="clear" w:pos="4678"/>
      </w:tabs>
    </w:pPr>
  </w:style>
  <w:style w:type="character" w:customStyle="1" w:styleId="HeaderChar">
    <w:name w:val="Header Char"/>
    <w:basedOn w:val="DefaultParagraphFont"/>
    <w:link w:val="Header"/>
    <w:uiPriority w:val="48"/>
    <w:semiHidden/>
    <w:rsid w:val="00B674A7"/>
    <w:rPr>
      <w:caps/>
      <w:spacing w:val="16"/>
      <w:kern w:val="12"/>
      <w:sz w:val="16"/>
      <w:lang w:val="en-US"/>
    </w:rPr>
  </w:style>
  <w:style w:type="paragraph" w:styleId="Footer">
    <w:name w:val="footer"/>
    <w:basedOn w:val="ABB-x-HeaderFooter"/>
    <w:link w:val="FooterChar"/>
    <w:uiPriority w:val="48"/>
    <w:semiHidden/>
    <w:rsid w:val="00B674A7"/>
  </w:style>
  <w:style w:type="character" w:customStyle="1" w:styleId="FooterChar">
    <w:name w:val="Footer Char"/>
    <w:basedOn w:val="DefaultParagraphFont"/>
    <w:link w:val="Footer"/>
    <w:uiPriority w:val="48"/>
    <w:semiHidden/>
    <w:rsid w:val="00B674A7"/>
    <w:rPr>
      <w:caps/>
      <w:spacing w:val="16"/>
      <w:kern w:val="12"/>
      <w:sz w:val="16"/>
      <w:lang w:val="en-US"/>
    </w:rPr>
  </w:style>
  <w:style w:type="paragraph" w:customStyle="1" w:styleId="Informationsblock">
    <w:name w:val="Informationsblock"/>
    <w:basedOn w:val="ABB-x-HeaderFooter"/>
    <w:uiPriority w:val="99"/>
    <w:semiHidden/>
    <w:rsid w:val="00851D6F"/>
    <w:pPr>
      <w:framePr w:w="2552" w:wrap="around" w:hAnchor="page" w:x="9073" w:yAlign="top" w:anchorLock="1"/>
    </w:pPr>
  </w:style>
  <w:style w:type="paragraph" w:customStyle="1" w:styleId="Image">
    <w:name w:val="_Image"/>
    <w:basedOn w:val="ABB-x-Normal"/>
    <w:next w:val="Caption"/>
    <w:uiPriority w:val="8"/>
    <w:rsid w:val="00A3518E"/>
    <w:pPr>
      <w:keepNext/>
      <w:keepLines/>
      <w:spacing w:before="65" w:after="65"/>
    </w:pPr>
  </w:style>
  <w:style w:type="paragraph" w:customStyle="1" w:styleId="Betreff">
    <w:name w:val="Betreff"/>
    <w:basedOn w:val="Normal"/>
    <w:next w:val="Normal"/>
    <w:uiPriority w:val="99"/>
    <w:semiHidden/>
    <w:rsid w:val="00D17B0F"/>
    <w:pPr>
      <w:spacing w:after="280"/>
    </w:pPr>
    <w:rPr>
      <w:rFonts w:asciiTheme="majorHAnsi" w:hAnsiTheme="majorHAnsi"/>
    </w:rPr>
  </w:style>
  <w:style w:type="paragraph" w:styleId="Date">
    <w:name w:val="Date"/>
    <w:basedOn w:val="Normal"/>
    <w:next w:val="Betreff"/>
    <w:link w:val="DateChar"/>
    <w:uiPriority w:val="99"/>
    <w:semiHidden/>
    <w:rsid w:val="00DB2D8E"/>
  </w:style>
  <w:style w:type="character" w:customStyle="1" w:styleId="DateChar">
    <w:name w:val="Date Char"/>
    <w:basedOn w:val="DefaultParagraphFont"/>
    <w:link w:val="Date"/>
    <w:uiPriority w:val="99"/>
    <w:semiHidden/>
    <w:rsid w:val="007F3F17"/>
    <w:rPr>
      <w:kern w:val="12"/>
      <w:lang w:val="en-US"/>
      <w14:numSpacing w14:val="tabular"/>
    </w:rPr>
  </w:style>
  <w:style w:type="paragraph" w:customStyle="1" w:styleId="ABB-x-Heading">
    <w:name w:val="ABB-x-Heading"/>
    <w:basedOn w:val="ABB-x-Normal"/>
    <w:uiPriority w:val="99"/>
    <w:semiHidden/>
    <w:rsid w:val="00EE7B64"/>
    <w:pPr>
      <w:keepNext/>
      <w:keepLines/>
      <w:suppressAutoHyphens/>
      <w:spacing w:before="260" w:after="130"/>
      <w:contextualSpacing/>
    </w:pPr>
    <w:rPr>
      <w:rFonts w:asciiTheme="majorHAnsi" w:hAnsiTheme="majorHAnsi"/>
      <w:b/>
    </w:rPr>
  </w:style>
  <w:style w:type="paragraph" w:customStyle="1" w:styleId="ABB-x-HeaderFooter">
    <w:name w:val="ABB-x-HeaderFooter"/>
    <w:basedOn w:val="ABB-x-NormalLight"/>
    <w:uiPriority w:val="99"/>
    <w:semiHidden/>
    <w:rsid w:val="00B674A7"/>
    <w:pPr>
      <w:tabs>
        <w:tab w:val="center" w:pos="4678"/>
        <w:tab w:val="right" w:pos="9356"/>
      </w:tabs>
      <w:suppressAutoHyphens/>
      <w:spacing w:line="220" w:lineRule="atLeast"/>
    </w:pPr>
    <w:rPr>
      <w:caps/>
      <w:spacing w:val="16"/>
      <w:sz w:val="16"/>
    </w:rPr>
  </w:style>
  <w:style w:type="paragraph" w:customStyle="1" w:styleId="Geschftsangaben">
    <w:name w:val="Geschäftsangaben"/>
    <w:basedOn w:val="ABB-x-HeaderFooter"/>
    <w:uiPriority w:val="99"/>
    <w:semiHidden/>
    <w:rsid w:val="00A200E2"/>
    <w:pPr>
      <w:framePr w:w="2552" w:wrap="around" w:hAnchor="page" w:x="9073" w:y="2881" w:anchorLock="1"/>
    </w:pPr>
  </w:style>
  <w:style w:type="paragraph" w:styleId="ListBullet">
    <w:name w:val="List Bullet"/>
    <w:basedOn w:val="Normal"/>
    <w:uiPriority w:val="29"/>
    <w:semiHidden/>
    <w:qFormat/>
    <w:rsid w:val="004F0DCD"/>
    <w:pPr>
      <w:contextualSpacing/>
    </w:pPr>
  </w:style>
  <w:style w:type="paragraph" w:customStyle="1" w:styleId="Autor">
    <w:name w:val="Autor"/>
    <w:basedOn w:val="Normal"/>
    <w:uiPriority w:val="99"/>
    <w:semiHidden/>
    <w:rsid w:val="006B1924"/>
  </w:style>
  <w:style w:type="character" w:styleId="HTMLCode">
    <w:name w:val="HTML Code"/>
    <w:aliases w:val="Code"/>
    <w:basedOn w:val="DefaultParagraphFont"/>
    <w:uiPriority w:val="99"/>
    <w:semiHidden/>
    <w:rsid w:val="0008259C"/>
    <w:rPr>
      <w:rFonts w:ascii="Courier New" w:hAnsi="Courier New"/>
      <w:sz w:val="20"/>
      <w:szCs w:val="20"/>
    </w:rPr>
  </w:style>
  <w:style w:type="paragraph" w:customStyle="1" w:styleId="TableCaption">
    <w:name w:val="_Table Caption"/>
    <w:basedOn w:val="ABB-x-Heading"/>
    <w:next w:val="Nospacing"/>
    <w:uiPriority w:val="29"/>
    <w:rsid w:val="0099454A"/>
    <w:pPr>
      <w:spacing w:after="100"/>
    </w:pPr>
  </w:style>
  <w:style w:type="character" w:customStyle="1" w:styleId="Heading4Char">
    <w:name w:val="Heading 4 Char"/>
    <w:aliases w:val="_Heading 4 Char"/>
    <w:basedOn w:val="DefaultParagraphFont"/>
    <w:link w:val="Heading4"/>
    <w:uiPriority w:val="2"/>
    <w:rsid w:val="00011AB4"/>
    <w:rPr>
      <w:rFonts w:asciiTheme="majorHAnsi" w:eastAsiaTheme="majorEastAsia" w:hAnsiTheme="majorHAnsi" w:cstheme="majorBidi"/>
      <w:b/>
      <w:bCs/>
      <w:iCs/>
      <w:kern w:val="12"/>
      <w:lang w:val="en-US"/>
    </w:rPr>
  </w:style>
  <w:style w:type="paragraph" w:styleId="BlockText">
    <w:name w:val="Block Text"/>
    <w:basedOn w:val="Normal"/>
    <w:uiPriority w:val="99"/>
    <w:semiHidden/>
    <w:rsid w:val="00773247"/>
    <w:pPr>
      <w:ind w:left="284" w:right="284"/>
    </w:pPr>
    <w:rPr>
      <w:rFonts w:eastAsiaTheme="minorEastAsia"/>
      <w:i/>
      <w:iCs/>
    </w:rPr>
  </w:style>
  <w:style w:type="paragraph" w:styleId="BalloonText">
    <w:name w:val="Balloon Text"/>
    <w:basedOn w:val="Normal"/>
    <w:link w:val="BalloonTextChar"/>
    <w:uiPriority w:val="99"/>
    <w:semiHidden/>
    <w:rsid w:val="00350B62"/>
    <w:rPr>
      <w:rFonts w:ascii="Tahoma" w:hAnsi="Tahoma" w:cs="Tahoma"/>
      <w:sz w:val="16"/>
      <w:szCs w:val="16"/>
    </w:rPr>
  </w:style>
  <w:style w:type="character" w:customStyle="1" w:styleId="BalloonTextChar">
    <w:name w:val="Balloon Text Char"/>
    <w:basedOn w:val="DefaultParagraphFont"/>
    <w:link w:val="BalloonText"/>
    <w:uiPriority w:val="99"/>
    <w:semiHidden/>
    <w:rsid w:val="00350B62"/>
    <w:rPr>
      <w:rFonts w:ascii="Tahoma" w:hAnsi="Tahoma" w:cs="Tahoma"/>
      <w:kern w:val="12"/>
      <w:sz w:val="16"/>
      <w:szCs w:val="16"/>
    </w:rPr>
  </w:style>
  <w:style w:type="paragraph" w:styleId="TOCHeading">
    <w:name w:val="TOC Heading"/>
    <w:basedOn w:val="ABB-x-Heading"/>
    <w:next w:val="Body"/>
    <w:uiPriority w:val="29"/>
    <w:qFormat/>
    <w:rsid w:val="008F6D84"/>
    <w:pPr>
      <w:spacing w:before="540" w:line="240" w:lineRule="auto"/>
    </w:pPr>
    <w:rPr>
      <w:sz w:val="24"/>
    </w:rPr>
  </w:style>
  <w:style w:type="paragraph" w:styleId="TOC1">
    <w:name w:val="toc 1"/>
    <w:basedOn w:val="ABB-x-Normal"/>
    <w:uiPriority w:val="39"/>
    <w:rsid w:val="0067130F"/>
    <w:pPr>
      <w:spacing w:before="130"/>
      <w:ind w:right="1134"/>
    </w:pPr>
    <w:rPr>
      <w:b/>
    </w:rPr>
  </w:style>
  <w:style w:type="paragraph" w:styleId="TOC2">
    <w:name w:val="toc 2"/>
    <w:basedOn w:val="TOC1"/>
    <w:uiPriority w:val="39"/>
    <w:rsid w:val="0067130F"/>
    <w:pPr>
      <w:spacing w:before="0"/>
      <w:ind w:left="284"/>
    </w:pPr>
    <w:rPr>
      <w:b w:val="0"/>
    </w:rPr>
  </w:style>
  <w:style w:type="paragraph" w:styleId="TOC3">
    <w:name w:val="toc 3"/>
    <w:basedOn w:val="TOC2"/>
    <w:uiPriority w:val="39"/>
    <w:rsid w:val="003800D5"/>
    <w:pPr>
      <w:ind w:left="567"/>
    </w:pPr>
  </w:style>
  <w:style w:type="paragraph" w:styleId="TOC4">
    <w:name w:val="toc 4"/>
    <w:basedOn w:val="TOC3"/>
    <w:next w:val="Normal"/>
    <w:uiPriority w:val="44"/>
    <w:semiHidden/>
    <w:rsid w:val="002E7AE9"/>
    <w:pPr>
      <w:ind w:left="600"/>
    </w:pPr>
  </w:style>
  <w:style w:type="paragraph" w:styleId="TOC5">
    <w:name w:val="toc 5"/>
    <w:basedOn w:val="TOC4"/>
    <w:next w:val="Normal"/>
    <w:uiPriority w:val="44"/>
    <w:semiHidden/>
    <w:rsid w:val="002E7AE9"/>
    <w:pPr>
      <w:ind w:left="800"/>
    </w:pPr>
  </w:style>
  <w:style w:type="paragraph" w:styleId="TOC6">
    <w:name w:val="toc 6"/>
    <w:basedOn w:val="TOC5"/>
    <w:next w:val="Normal"/>
    <w:uiPriority w:val="44"/>
    <w:semiHidden/>
    <w:rsid w:val="002E7AE9"/>
    <w:pPr>
      <w:ind w:left="1000"/>
    </w:pPr>
  </w:style>
  <w:style w:type="paragraph" w:styleId="TOC7">
    <w:name w:val="toc 7"/>
    <w:basedOn w:val="TOC6"/>
    <w:next w:val="Normal"/>
    <w:uiPriority w:val="44"/>
    <w:semiHidden/>
    <w:rsid w:val="002E7AE9"/>
    <w:pPr>
      <w:ind w:left="1200"/>
    </w:pPr>
  </w:style>
  <w:style w:type="paragraph" w:styleId="TOC8">
    <w:name w:val="toc 8"/>
    <w:basedOn w:val="TOC7"/>
    <w:next w:val="Normal"/>
    <w:uiPriority w:val="44"/>
    <w:semiHidden/>
    <w:rsid w:val="002E7AE9"/>
    <w:pPr>
      <w:ind w:left="1400"/>
    </w:pPr>
  </w:style>
  <w:style w:type="paragraph" w:styleId="TOC9">
    <w:name w:val="toc 9"/>
    <w:basedOn w:val="TOC8"/>
    <w:next w:val="Normal"/>
    <w:uiPriority w:val="44"/>
    <w:semiHidden/>
    <w:rsid w:val="002E7AE9"/>
    <w:pPr>
      <w:ind w:left="1600"/>
    </w:pPr>
  </w:style>
  <w:style w:type="character" w:customStyle="1" w:styleId="Heading5Char">
    <w:name w:val="Heading 5 Char"/>
    <w:aliases w:val="_Heading 5 Char"/>
    <w:basedOn w:val="DefaultParagraphFont"/>
    <w:link w:val="Heading5"/>
    <w:uiPriority w:val="2"/>
    <w:rsid w:val="00C056C8"/>
    <w:rPr>
      <w:rFonts w:asciiTheme="majorHAnsi" w:eastAsiaTheme="majorEastAsia" w:hAnsiTheme="majorHAnsi" w:cstheme="majorBidi"/>
      <w:b/>
      <w:kern w:val="12"/>
      <w:lang w:val="en-US"/>
    </w:rPr>
  </w:style>
  <w:style w:type="character" w:customStyle="1" w:styleId="Heading6Char">
    <w:name w:val="Heading 6 Char"/>
    <w:basedOn w:val="DefaultParagraphFont"/>
    <w:link w:val="Heading6"/>
    <w:uiPriority w:val="40"/>
    <w:semiHidden/>
    <w:rsid w:val="008F6D84"/>
    <w:rPr>
      <w:rFonts w:asciiTheme="majorHAnsi" w:eastAsiaTheme="majorEastAsia" w:hAnsiTheme="majorHAnsi" w:cstheme="majorBidi"/>
      <w:b/>
      <w:iCs/>
      <w:kern w:val="12"/>
      <w:lang w:val="en-US"/>
    </w:rPr>
  </w:style>
  <w:style w:type="character" w:customStyle="1" w:styleId="Heading7Char">
    <w:name w:val="Heading 7 Char"/>
    <w:basedOn w:val="DefaultParagraphFont"/>
    <w:link w:val="Heading7"/>
    <w:uiPriority w:val="40"/>
    <w:semiHidden/>
    <w:rsid w:val="008F6D84"/>
    <w:rPr>
      <w:rFonts w:asciiTheme="majorHAnsi" w:eastAsiaTheme="majorEastAsia" w:hAnsiTheme="majorHAnsi" w:cstheme="majorBidi"/>
      <w:b/>
      <w:iCs/>
      <w:kern w:val="12"/>
      <w:lang w:val="en-US"/>
    </w:rPr>
  </w:style>
  <w:style w:type="character" w:customStyle="1" w:styleId="Heading8Char">
    <w:name w:val="Heading 8 Char"/>
    <w:basedOn w:val="DefaultParagraphFont"/>
    <w:link w:val="Heading8"/>
    <w:uiPriority w:val="40"/>
    <w:semiHidden/>
    <w:rsid w:val="008F6D84"/>
    <w:rPr>
      <w:rFonts w:asciiTheme="majorHAnsi" w:eastAsiaTheme="majorEastAsia" w:hAnsiTheme="majorHAnsi" w:cstheme="majorBidi"/>
      <w:b/>
      <w:kern w:val="12"/>
      <w:lang w:val="en-US"/>
    </w:rPr>
  </w:style>
  <w:style w:type="character" w:customStyle="1" w:styleId="Heading9Char">
    <w:name w:val="Heading 9 Char"/>
    <w:basedOn w:val="DefaultParagraphFont"/>
    <w:link w:val="Heading9"/>
    <w:uiPriority w:val="40"/>
    <w:semiHidden/>
    <w:rsid w:val="008F6D84"/>
    <w:rPr>
      <w:rFonts w:asciiTheme="majorHAnsi" w:eastAsiaTheme="majorEastAsia" w:hAnsiTheme="majorHAnsi" w:cstheme="majorBidi"/>
      <w:b/>
      <w:iCs/>
      <w:kern w:val="12"/>
      <w:lang w:val="en-US"/>
    </w:rPr>
  </w:style>
  <w:style w:type="paragraph" w:styleId="NoSpacing0">
    <w:name w:val="No Spacing"/>
    <w:basedOn w:val="Normal"/>
    <w:uiPriority w:val="99"/>
    <w:rsid w:val="00D277AE"/>
  </w:style>
  <w:style w:type="paragraph" w:customStyle="1" w:styleId="zzLetterheadSpacer">
    <w:name w:val="zz_LetterheadSpacer"/>
    <w:basedOn w:val="ABB-x-HeaderFooter"/>
    <w:uiPriority w:val="99"/>
    <w:semiHidden/>
    <w:rsid w:val="00A200E2"/>
    <w:pPr>
      <w:framePr w:w="7088" w:h="2880" w:hRule="exact" w:wrap="notBeside" w:hAnchor="margin" w:yAlign="top" w:anchorLock="1"/>
    </w:pPr>
  </w:style>
  <w:style w:type="paragraph" w:styleId="TableofFigures">
    <w:name w:val="table of figures"/>
    <w:basedOn w:val="ABB-x-Normal"/>
    <w:uiPriority w:val="99"/>
    <w:semiHidden/>
    <w:rsid w:val="007458B0"/>
  </w:style>
  <w:style w:type="paragraph" w:customStyle="1" w:styleId="Bullet1">
    <w:name w:val="_Bullet 1"/>
    <w:basedOn w:val="Body"/>
    <w:uiPriority w:val="5"/>
    <w:qFormat/>
    <w:rsid w:val="004F0DCD"/>
    <w:pPr>
      <w:numPr>
        <w:numId w:val="34"/>
      </w:numPr>
    </w:pPr>
  </w:style>
  <w:style w:type="paragraph" w:styleId="FootnoteText">
    <w:name w:val="footnote text"/>
    <w:basedOn w:val="ABB-x-Normal"/>
    <w:link w:val="FootnoteTextChar"/>
    <w:uiPriority w:val="99"/>
    <w:semiHidden/>
    <w:rsid w:val="00E561C3"/>
    <w:pPr>
      <w:suppressAutoHyphens/>
      <w:spacing w:before="110" w:line="220" w:lineRule="atLeast"/>
    </w:pPr>
    <w:rPr>
      <w:sz w:val="16"/>
    </w:rPr>
  </w:style>
  <w:style w:type="character" w:customStyle="1" w:styleId="FootnoteTextChar">
    <w:name w:val="Footnote Text Char"/>
    <w:basedOn w:val="DefaultParagraphFont"/>
    <w:link w:val="FootnoteText"/>
    <w:uiPriority w:val="99"/>
    <w:semiHidden/>
    <w:rsid w:val="00AD5190"/>
    <w:rPr>
      <w:kern w:val="12"/>
      <w:sz w:val="16"/>
      <w:lang w:val="en-US"/>
    </w:rPr>
  </w:style>
  <w:style w:type="character" w:styleId="FootnoteReference">
    <w:name w:val="footnote reference"/>
    <w:basedOn w:val="DefaultParagraphFont"/>
    <w:uiPriority w:val="99"/>
    <w:semiHidden/>
    <w:rsid w:val="00660EBD"/>
    <w:rPr>
      <w:vertAlign w:val="superscript"/>
    </w:rPr>
  </w:style>
  <w:style w:type="paragraph" w:customStyle="1" w:styleId="FootnoteSeparator">
    <w:name w:val="Footnote Separator"/>
    <w:basedOn w:val="ABB-x-Normal"/>
    <w:uiPriority w:val="99"/>
    <w:semiHidden/>
    <w:rsid w:val="0080599D"/>
    <w:pPr>
      <w:pBdr>
        <w:bottom w:val="single" w:sz="6" w:space="1" w:color="auto"/>
      </w:pBdr>
      <w:suppressAutoHyphens/>
      <w:spacing w:before="390"/>
      <w:ind w:left="28" w:right="9185"/>
    </w:pPr>
  </w:style>
  <w:style w:type="paragraph" w:customStyle="1" w:styleId="FootnoteSeparatorcont">
    <w:name w:val="Footnote Separator (cont.)"/>
    <w:basedOn w:val="FootnoteSeparator"/>
    <w:uiPriority w:val="99"/>
    <w:semiHidden/>
    <w:rsid w:val="004A0BF3"/>
    <w:rPr>
      <w:lang w:val="de-DE"/>
    </w:rPr>
  </w:style>
  <w:style w:type="paragraph" w:customStyle="1" w:styleId="FootnoteContinuation">
    <w:name w:val="Footnote Continuation"/>
    <w:basedOn w:val="ABB-x-Normal"/>
    <w:uiPriority w:val="99"/>
    <w:semiHidden/>
    <w:rsid w:val="00660EBD"/>
    <w:pPr>
      <w:suppressAutoHyphens/>
    </w:pPr>
    <w:rPr>
      <w:sz w:val="16"/>
    </w:rPr>
  </w:style>
  <w:style w:type="paragraph" w:styleId="EndnoteText">
    <w:name w:val="endnote text"/>
    <w:basedOn w:val="ABB-x-Normal"/>
    <w:link w:val="EndnoteTextChar"/>
    <w:uiPriority w:val="99"/>
    <w:semiHidden/>
    <w:rsid w:val="00660EBD"/>
    <w:pPr>
      <w:suppressAutoHyphens/>
      <w:spacing w:before="100"/>
    </w:pPr>
    <w:rPr>
      <w:sz w:val="16"/>
    </w:rPr>
  </w:style>
  <w:style w:type="character" w:customStyle="1" w:styleId="EndnoteTextChar">
    <w:name w:val="Endnote Text Char"/>
    <w:basedOn w:val="DefaultParagraphFont"/>
    <w:link w:val="EndnoteText"/>
    <w:uiPriority w:val="99"/>
    <w:semiHidden/>
    <w:rsid w:val="00AD5190"/>
    <w:rPr>
      <w:kern w:val="12"/>
      <w:sz w:val="16"/>
      <w:lang w:val="en-US"/>
    </w:rPr>
  </w:style>
  <w:style w:type="character" w:styleId="EndnoteReference">
    <w:name w:val="endnote reference"/>
    <w:basedOn w:val="DefaultParagraphFont"/>
    <w:uiPriority w:val="99"/>
    <w:semiHidden/>
    <w:rsid w:val="00660EBD"/>
    <w:rPr>
      <w:vertAlign w:val="superscript"/>
    </w:rPr>
  </w:style>
  <w:style w:type="paragraph" w:customStyle="1" w:styleId="EndnoteSeparator">
    <w:name w:val="Endnote Separator"/>
    <w:basedOn w:val="FootnoteSeparator"/>
    <w:uiPriority w:val="99"/>
    <w:semiHidden/>
    <w:rsid w:val="004A0BF3"/>
    <w:rPr>
      <w:lang w:val="de-DE"/>
    </w:rPr>
  </w:style>
  <w:style w:type="paragraph" w:customStyle="1" w:styleId="EndnoteSeparatorcont">
    <w:name w:val="Endnote Separator (cont.)"/>
    <w:basedOn w:val="FootnoteSeparatorcont"/>
    <w:uiPriority w:val="99"/>
    <w:semiHidden/>
    <w:rsid w:val="00660EBD"/>
  </w:style>
  <w:style w:type="paragraph" w:customStyle="1" w:styleId="EndnoteContinuation">
    <w:name w:val="Endnote Continuation"/>
    <w:basedOn w:val="FootnoteContinuation"/>
    <w:uiPriority w:val="99"/>
    <w:semiHidden/>
    <w:rsid w:val="004A0BF3"/>
    <w:rPr>
      <w:lang w:val="de-DE"/>
    </w:rPr>
  </w:style>
  <w:style w:type="paragraph" w:styleId="NoteHeading">
    <w:name w:val="Note Heading"/>
    <w:basedOn w:val="Normal"/>
    <w:next w:val="Normal"/>
    <w:link w:val="NoteHeadingChar"/>
    <w:uiPriority w:val="99"/>
    <w:semiHidden/>
    <w:rsid w:val="00660EBD"/>
    <w:pPr>
      <w:suppressAutoHyphens/>
      <w:spacing w:before="130" w:after="130" w:line="271" w:lineRule="auto"/>
    </w:pPr>
  </w:style>
  <w:style w:type="character" w:customStyle="1" w:styleId="NoteHeadingChar">
    <w:name w:val="Note Heading Char"/>
    <w:basedOn w:val="DefaultParagraphFont"/>
    <w:link w:val="NoteHeading"/>
    <w:uiPriority w:val="99"/>
    <w:semiHidden/>
    <w:rsid w:val="00052F24"/>
    <w:rPr>
      <w:kern w:val="12"/>
    </w:rPr>
  </w:style>
  <w:style w:type="table" w:styleId="TableGrid">
    <w:name w:val="Table Grid"/>
    <w:aliases w:val="Layout Table"/>
    <w:basedOn w:val="TableNormal"/>
    <w:uiPriority w:val="59"/>
    <w:rsid w:val="001907E2"/>
    <w:pPr>
      <w:keepLines/>
    </w:pPr>
    <w:rPr>
      <w:kern w:val="12"/>
      <w:szCs w:val="22"/>
    </w:rPr>
    <w:tblPr>
      <w:tblCellMar>
        <w:left w:w="0" w:type="dxa"/>
        <w:right w:w="0" w:type="dxa"/>
      </w:tblCellMar>
    </w:tblPr>
    <w:tblStylePr w:type="firstCol">
      <w:pPr>
        <w:wordWrap/>
        <w:ind w:leftChars="0" w:left="0"/>
      </w:pPr>
    </w:tblStylePr>
  </w:style>
  <w:style w:type="paragraph" w:customStyle="1" w:styleId="TableText">
    <w:name w:val="_Table Text"/>
    <w:basedOn w:val="Body"/>
    <w:uiPriority w:val="29"/>
    <w:rsid w:val="008A5C1D"/>
    <w:pPr>
      <w:spacing w:after="0"/>
    </w:pPr>
    <w:rPr>
      <w:szCs w:val="22"/>
    </w:rPr>
  </w:style>
  <w:style w:type="paragraph" w:customStyle="1" w:styleId="TableTextsmall">
    <w:name w:val="_Table Text small"/>
    <w:basedOn w:val="Bodysmall"/>
    <w:uiPriority w:val="29"/>
    <w:rsid w:val="00CC0354"/>
    <w:pPr>
      <w:spacing w:after="0"/>
    </w:pPr>
  </w:style>
  <w:style w:type="table" w:customStyle="1" w:styleId="ABBTableStyle">
    <w:name w:val="ABB Table Style"/>
    <w:basedOn w:val="TableNormal"/>
    <w:uiPriority w:val="99"/>
    <w:rsid w:val="00EB4E1B"/>
    <w:pPr>
      <w:keepLines/>
      <w:ind w:right="170"/>
    </w:pPr>
    <w:tblPr>
      <w:tblBorders>
        <w:top w:val="single" w:sz="12" w:space="0" w:color="auto"/>
        <w:bottom w:val="single" w:sz="8" w:space="0" w:color="auto"/>
        <w:insideH w:val="single" w:sz="4" w:space="0" w:color="auto"/>
      </w:tblBorders>
      <w:tblCellMar>
        <w:top w:w="85" w:type="dxa"/>
        <w:left w:w="0" w:type="dxa"/>
        <w:bottom w:w="85" w:type="dxa"/>
        <w:right w:w="0" w:type="dxa"/>
      </w:tblCellMar>
    </w:tblPr>
    <w:trPr>
      <w:cantSplit/>
    </w:trPr>
    <w:tblStylePr w:type="firstRow">
      <w:rPr>
        <w:rFonts w:asciiTheme="majorHAnsi" w:hAnsiTheme="majorHAnsi"/>
        <w:b/>
        <w:color w:val="auto"/>
      </w:rPr>
      <w:tblPr/>
      <w:tcPr>
        <w:tcBorders>
          <w:top w:val="single" w:sz="12" w:space="0" w:color="auto"/>
          <w:left w:val="nil"/>
          <w:bottom w:val="single" w:sz="8" w:space="0" w:color="auto"/>
          <w:right w:val="nil"/>
          <w:insideH w:val="nil"/>
          <w:insideV w:val="nil"/>
          <w:tl2br w:val="nil"/>
          <w:tr2bl w:val="nil"/>
        </w:tcBorders>
      </w:tcPr>
    </w:tblStylePr>
    <w:tblStylePr w:type="lastRow">
      <w:rPr>
        <w:rFonts w:asciiTheme="majorHAnsi" w:hAnsiTheme="majorHAnsi"/>
        <w:b/>
        <w:i w:val="0"/>
      </w:rPr>
      <w:tblPr/>
      <w:tcPr>
        <w:tcBorders>
          <w:top w:val="single" w:sz="2" w:space="0" w:color="auto"/>
        </w:tcBorders>
      </w:tcPr>
    </w:tblStylePr>
    <w:tblStylePr w:type="firstCol">
      <w:rPr>
        <w:b/>
        <w:i w:val="0"/>
      </w:rPr>
    </w:tblStylePr>
    <w:tblStylePr w:type="lastCol">
      <w:pPr>
        <w:wordWrap/>
        <w:ind w:rightChars="0" w:right="0"/>
        <w:jc w:val="right"/>
      </w:pPr>
    </w:tblStylePr>
  </w:style>
  <w:style w:type="paragraph" w:customStyle="1" w:styleId="Bodysmall">
    <w:name w:val="_Body small"/>
    <w:basedOn w:val="Body"/>
    <w:uiPriority w:val="15"/>
    <w:qFormat/>
    <w:rsid w:val="001A765C"/>
    <w:pPr>
      <w:spacing w:line="220" w:lineRule="atLeast"/>
    </w:pPr>
    <w:rPr>
      <w:sz w:val="16"/>
    </w:rPr>
  </w:style>
  <w:style w:type="paragraph" w:customStyle="1" w:styleId="HorizontalRule">
    <w:name w:val="Horizontal Rule"/>
    <w:basedOn w:val="Normal"/>
    <w:uiPriority w:val="29"/>
    <w:semiHidden/>
    <w:qFormat/>
    <w:rsid w:val="001907E2"/>
    <w:pPr>
      <w:pBdr>
        <w:top w:val="single" w:sz="4" w:space="0" w:color="auto"/>
      </w:pBdr>
      <w:spacing w:before="240" w:after="150" w:line="60" w:lineRule="exact"/>
    </w:pPr>
  </w:style>
  <w:style w:type="paragraph" w:customStyle="1" w:styleId="Tabular">
    <w:name w:val="_Tabular"/>
    <w:basedOn w:val="Body"/>
    <w:uiPriority w:val="29"/>
    <w:rsid w:val="00FA0513"/>
    <w:pPr>
      <w:keepLines/>
      <w:spacing w:after="0"/>
      <w:ind w:left="2268" w:hanging="2268"/>
      <w:contextualSpacing/>
    </w:pPr>
  </w:style>
  <w:style w:type="paragraph" w:customStyle="1" w:styleId="Tabularspaced">
    <w:name w:val="_Tabular spaced"/>
    <w:basedOn w:val="Tabular"/>
    <w:uiPriority w:val="29"/>
    <w:rsid w:val="00FA0513"/>
    <w:pPr>
      <w:spacing w:after="130"/>
      <w:contextualSpacing w:val="0"/>
    </w:pPr>
  </w:style>
  <w:style w:type="paragraph" w:customStyle="1" w:styleId="Bullet2">
    <w:name w:val="_Bullet 2"/>
    <w:basedOn w:val="Bullet1"/>
    <w:uiPriority w:val="5"/>
    <w:qFormat/>
    <w:rsid w:val="004F0DCD"/>
    <w:pPr>
      <w:numPr>
        <w:ilvl w:val="1"/>
      </w:numPr>
      <w:contextualSpacing/>
    </w:pPr>
  </w:style>
  <w:style w:type="paragraph" w:customStyle="1" w:styleId="T1Categorytitle">
    <w:name w:val="_T1 Category title"/>
    <w:basedOn w:val="ABB-x-Heading"/>
    <w:next w:val="Title"/>
    <w:uiPriority w:val="10"/>
    <w:qFormat/>
    <w:rsid w:val="00C056C8"/>
    <w:pPr>
      <w:spacing w:before="0" w:after="80"/>
    </w:pPr>
    <w:rPr>
      <w:b w:val="0"/>
      <w:caps/>
      <w:spacing w:val="20"/>
      <w:sz w:val="20"/>
    </w:rPr>
  </w:style>
  <w:style w:type="paragraph" w:styleId="ListBullet2">
    <w:name w:val="List Bullet 2"/>
    <w:basedOn w:val="ListBullet"/>
    <w:uiPriority w:val="99"/>
    <w:semiHidden/>
    <w:rsid w:val="00D90C5F"/>
  </w:style>
  <w:style w:type="paragraph" w:customStyle="1" w:styleId="T4Spacer">
    <w:name w:val="_T4 Spacer"/>
    <w:basedOn w:val="ABB-x-Normal"/>
    <w:next w:val="Body"/>
    <w:uiPriority w:val="10"/>
    <w:qFormat/>
    <w:rsid w:val="008E46F7"/>
    <w:pPr>
      <w:spacing w:after="780"/>
    </w:pPr>
  </w:style>
  <w:style w:type="paragraph" w:customStyle="1" w:styleId="Lead">
    <w:name w:val="_Lead"/>
    <w:basedOn w:val="ABB-x-NormalLight"/>
    <w:next w:val="Body"/>
    <w:uiPriority w:val="12"/>
    <w:qFormat/>
    <w:rsid w:val="004C28E2"/>
    <w:pPr>
      <w:spacing w:before="260" w:after="260" w:line="360" w:lineRule="atLeast"/>
      <w:contextualSpacing/>
    </w:pPr>
    <w:rPr>
      <w:sz w:val="26"/>
    </w:rPr>
  </w:style>
  <w:style w:type="paragraph" w:customStyle="1" w:styleId="ABB-x-Normal">
    <w:name w:val="ABB-x-Normal"/>
    <w:link w:val="ABB-x-NormalChar"/>
    <w:uiPriority w:val="99"/>
    <w:semiHidden/>
    <w:rsid w:val="00CA7B6F"/>
    <w:rPr>
      <w:kern w:val="12"/>
    </w:rPr>
  </w:style>
  <w:style w:type="paragraph" w:customStyle="1" w:styleId="ABB-x-NormalLight">
    <w:name w:val="ABB-x-NormalLight"/>
    <w:basedOn w:val="ABB-x-Normal"/>
    <w:uiPriority w:val="99"/>
    <w:semiHidden/>
    <w:rsid w:val="004B7208"/>
  </w:style>
  <w:style w:type="paragraph" w:customStyle="1" w:styleId="T0Cursor">
    <w:name w:val="_T0 Cursor"/>
    <w:basedOn w:val="Title"/>
    <w:next w:val="T1Categorytitle"/>
    <w:uiPriority w:val="10"/>
    <w:qFormat/>
    <w:rsid w:val="00E33DEB"/>
    <w:pPr>
      <w:numPr>
        <w:numId w:val="31"/>
      </w:numPr>
      <w:ind w:left="0" w:firstLine="0"/>
    </w:pPr>
    <w:rPr>
      <w:color w:val="FF000F" w:themeColor="background2"/>
    </w:rPr>
  </w:style>
  <w:style w:type="table" w:customStyle="1" w:styleId="Grilledetableauclaire1">
    <w:name w:val="Grille de tableau claire1"/>
    <w:basedOn w:val="TableNormal"/>
    <w:uiPriority w:val="40"/>
    <w:rsid w:val="00A37EB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BB-x-NormalChar">
    <w:name w:val="ABB-x-Normal Char"/>
    <w:basedOn w:val="DefaultParagraphFont"/>
    <w:link w:val="ABB-x-Normal"/>
    <w:uiPriority w:val="99"/>
    <w:semiHidden/>
    <w:rsid w:val="00AD5190"/>
    <w:rPr>
      <w:kern w:val="12"/>
      <w:lang w:val="en-US"/>
    </w:rPr>
  </w:style>
  <w:style w:type="paragraph" w:customStyle="1" w:styleId="Figure">
    <w:name w:val="_Figure"/>
    <w:basedOn w:val="Image"/>
    <w:next w:val="Caption"/>
    <w:uiPriority w:val="6"/>
    <w:qFormat/>
    <w:rsid w:val="00C61B45"/>
    <w:pPr>
      <w:spacing w:before="300" w:after="130"/>
    </w:pPr>
  </w:style>
  <w:style w:type="character" w:styleId="PlaceholderText">
    <w:name w:val="Placeholder Text"/>
    <w:basedOn w:val="DefaultParagraphFont"/>
    <w:uiPriority w:val="99"/>
    <w:semiHidden/>
    <w:rsid w:val="00AC771B"/>
    <w:rPr>
      <w:color w:val="808080"/>
    </w:rPr>
  </w:style>
  <w:style w:type="paragraph" w:customStyle="1" w:styleId="Subheading">
    <w:name w:val="_Subheading"/>
    <w:basedOn w:val="ABB-x-Heading"/>
    <w:next w:val="Body"/>
    <w:uiPriority w:val="2"/>
    <w:qFormat/>
    <w:rsid w:val="00AC771B"/>
    <w:pPr>
      <w:spacing w:before="130" w:after="0"/>
    </w:pPr>
  </w:style>
  <w:style w:type="paragraph" w:customStyle="1" w:styleId="ABBCursor">
    <w:name w:val="ABB Cursor"/>
    <w:basedOn w:val="Body"/>
    <w:next w:val="Body"/>
    <w:uiPriority w:val="3"/>
    <w:rsid w:val="00B213BE"/>
    <w:pPr>
      <w:keepNext/>
      <w:keepLines/>
      <w:numPr>
        <w:numId w:val="32"/>
      </w:numPr>
      <w:spacing w:before="260" w:after="0"/>
      <w:ind w:left="0" w:firstLine="0"/>
    </w:pPr>
    <w:rPr>
      <w:b/>
    </w:rPr>
  </w:style>
  <w:style w:type="paragraph" w:customStyle="1" w:styleId="FigCaptioncentered">
    <w:name w:val="_Fig Caption centered"/>
    <w:basedOn w:val="Caption"/>
    <w:next w:val="Body"/>
    <w:uiPriority w:val="7"/>
    <w:semiHidden/>
    <w:qFormat/>
    <w:rsid w:val="005C2861"/>
    <w:pPr>
      <w:jc w:val="center"/>
    </w:pPr>
  </w:style>
  <w:style w:type="paragraph" w:customStyle="1" w:styleId="Figurecentered">
    <w:name w:val="_Figure centered"/>
    <w:basedOn w:val="Figure"/>
    <w:next w:val="FigCaptioncentered"/>
    <w:uiPriority w:val="6"/>
    <w:semiHidden/>
    <w:qFormat/>
    <w:rsid w:val="005C2861"/>
  </w:style>
  <w:style w:type="paragraph" w:customStyle="1" w:styleId="TableCaptioncentered">
    <w:name w:val="_Table Caption centered"/>
    <w:basedOn w:val="TableCaption"/>
    <w:next w:val="Nospacing"/>
    <w:uiPriority w:val="29"/>
    <w:semiHidden/>
    <w:qFormat/>
    <w:rsid w:val="00B528EA"/>
    <w:pPr>
      <w:jc w:val="center"/>
    </w:pPr>
  </w:style>
  <w:style w:type="character" w:customStyle="1" w:styleId="Bold">
    <w:name w:val="_Bold"/>
    <w:basedOn w:val="DefaultParagraphFont"/>
    <w:uiPriority w:val="16"/>
    <w:qFormat/>
    <w:rsid w:val="004C28E2"/>
    <w:rPr>
      <w:rFonts w:asciiTheme="minorHAnsi" w:hAnsiTheme="minorHAnsi"/>
      <w:b/>
    </w:rPr>
  </w:style>
  <w:style w:type="character" w:customStyle="1" w:styleId="Boldred">
    <w:name w:val="_Bold red"/>
    <w:basedOn w:val="Bold"/>
    <w:uiPriority w:val="16"/>
    <w:qFormat/>
    <w:rsid w:val="00E33DEB"/>
    <w:rPr>
      <w:rFonts w:asciiTheme="minorHAnsi" w:hAnsiTheme="minorHAnsi"/>
      <w:b/>
      <w:color w:val="D90000" w:themeColor="text2"/>
    </w:rPr>
  </w:style>
  <w:style w:type="paragraph" w:customStyle="1" w:styleId="Bullet3">
    <w:name w:val="_Bullet 3"/>
    <w:basedOn w:val="Bullet2"/>
    <w:uiPriority w:val="5"/>
    <w:rsid w:val="004F0DCD"/>
    <w:pPr>
      <w:numPr>
        <w:ilvl w:val="2"/>
      </w:numPr>
    </w:pPr>
  </w:style>
  <w:style w:type="paragraph" w:customStyle="1" w:styleId="Num1">
    <w:name w:val="_Num 1"/>
    <w:basedOn w:val="Body"/>
    <w:uiPriority w:val="4"/>
    <w:qFormat/>
    <w:rsid w:val="00827A1B"/>
    <w:pPr>
      <w:numPr>
        <w:numId w:val="36"/>
      </w:numPr>
    </w:pPr>
  </w:style>
  <w:style w:type="paragraph" w:customStyle="1" w:styleId="Num2">
    <w:name w:val="_Num 2"/>
    <w:basedOn w:val="Num1"/>
    <w:uiPriority w:val="4"/>
    <w:qFormat/>
    <w:rsid w:val="00CB60B9"/>
    <w:pPr>
      <w:numPr>
        <w:ilvl w:val="1"/>
      </w:numPr>
      <w:contextualSpacing/>
    </w:pPr>
  </w:style>
  <w:style w:type="paragraph" w:customStyle="1" w:styleId="Num3">
    <w:name w:val="_Num 3"/>
    <w:basedOn w:val="Num2"/>
    <w:uiPriority w:val="4"/>
    <w:rsid w:val="00827A1B"/>
    <w:pPr>
      <w:numPr>
        <w:ilvl w:val="2"/>
      </w:numPr>
    </w:pPr>
  </w:style>
  <w:style w:type="paragraph" w:customStyle="1" w:styleId="Indented">
    <w:name w:val="_Indented"/>
    <w:basedOn w:val="Body"/>
    <w:uiPriority w:val="14"/>
    <w:qFormat/>
    <w:rsid w:val="00C53227"/>
    <w:pPr>
      <w:ind w:left="284"/>
    </w:pPr>
  </w:style>
  <w:style w:type="paragraph" w:customStyle="1" w:styleId="Body">
    <w:name w:val="_Body"/>
    <w:basedOn w:val="ABB-x-Normal"/>
    <w:qFormat/>
    <w:rsid w:val="0026226A"/>
    <w:pPr>
      <w:spacing w:after="130"/>
    </w:pPr>
  </w:style>
  <w:style w:type="paragraph" w:customStyle="1" w:styleId="Nospacing">
    <w:name w:val="_No spacing"/>
    <w:basedOn w:val="Body"/>
    <w:qFormat/>
    <w:rsid w:val="0026226A"/>
    <w:pPr>
      <w:spacing w:after="0"/>
    </w:pPr>
  </w:style>
  <w:style w:type="table" w:customStyle="1" w:styleId="TableGrid1">
    <w:name w:val="Table Grid1"/>
    <w:basedOn w:val="TableNormal"/>
    <w:next w:val="TableGrid"/>
    <w:rsid w:val="006A7B3D"/>
    <w:pPr>
      <w:spacing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2"/>
    <w:rsid w:val="00A25FC3"/>
    <w:pPr>
      <w:spacing w:before="40" w:after="40" w:line="240" w:lineRule="auto"/>
      <w:ind w:left="57"/>
    </w:pPr>
    <w:rPr>
      <w:rFonts w:ascii="Arial" w:eastAsia="Times New Roman" w:hAnsi="Arial" w:cs="Times New Roman"/>
      <w:b/>
      <w:sz w:val="18"/>
      <w:szCs w:val="20"/>
      <w:lang w:val="en-GB"/>
    </w:rPr>
  </w:style>
  <w:style w:type="paragraph" w:customStyle="1" w:styleId="Tabletext2">
    <w:name w:val="Table text2"/>
    <w:basedOn w:val="Normal"/>
    <w:rsid w:val="00A25FC3"/>
    <w:pPr>
      <w:spacing w:before="40" w:after="40" w:line="240" w:lineRule="auto"/>
      <w:ind w:left="57"/>
    </w:pPr>
    <w:rPr>
      <w:rFonts w:ascii="Arial" w:eastAsia="Times New Roman" w:hAnsi="Arial" w:cs="Times New Roman"/>
      <w:kern w:val="0"/>
      <w:sz w:val="20"/>
      <w:szCs w:val="20"/>
    </w:rPr>
  </w:style>
  <w:style w:type="character" w:styleId="CommentReference">
    <w:name w:val="annotation reference"/>
    <w:basedOn w:val="DefaultParagraphFont"/>
    <w:unhideWhenUsed/>
    <w:rsid w:val="001764F3"/>
    <w:rPr>
      <w:sz w:val="16"/>
      <w:szCs w:val="16"/>
    </w:rPr>
  </w:style>
  <w:style w:type="paragraph" w:styleId="CommentText">
    <w:name w:val="annotation text"/>
    <w:basedOn w:val="Normal"/>
    <w:link w:val="CommentTextChar"/>
    <w:unhideWhenUsed/>
    <w:rsid w:val="001764F3"/>
    <w:pPr>
      <w:spacing w:line="240" w:lineRule="auto"/>
    </w:pPr>
    <w:rPr>
      <w:sz w:val="20"/>
      <w:szCs w:val="20"/>
    </w:rPr>
  </w:style>
  <w:style w:type="character" w:customStyle="1" w:styleId="CommentTextChar">
    <w:name w:val="Comment Text Char"/>
    <w:basedOn w:val="DefaultParagraphFont"/>
    <w:link w:val="CommentText"/>
    <w:rsid w:val="001764F3"/>
    <w:rPr>
      <w:kern w:val="12"/>
      <w:sz w:val="20"/>
      <w:szCs w:val="20"/>
    </w:rPr>
  </w:style>
  <w:style w:type="paragraph" w:styleId="CommentSubject">
    <w:name w:val="annotation subject"/>
    <w:basedOn w:val="CommentText"/>
    <w:next w:val="CommentText"/>
    <w:link w:val="CommentSubjectChar"/>
    <w:uiPriority w:val="99"/>
    <w:semiHidden/>
    <w:unhideWhenUsed/>
    <w:rsid w:val="001764F3"/>
    <w:rPr>
      <w:b/>
      <w:bCs/>
    </w:rPr>
  </w:style>
  <w:style w:type="character" w:customStyle="1" w:styleId="CommentSubjectChar">
    <w:name w:val="Comment Subject Char"/>
    <w:basedOn w:val="CommentTextChar"/>
    <w:link w:val="CommentSubject"/>
    <w:uiPriority w:val="99"/>
    <w:semiHidden/>
    <w:rsid w:val="001764F3"/>
    <w:rPr>
      <w:b/>
      <w:bCs/>
      <w:kern w:val="12"/>
      <w:sz w:val="20"/>
      <w:szCs w:val="20"/>
    </w:rPr>
  </w:style>
  <w:style w:type="paragraph" w:customStyle="1" w:styleId="BBHeading1">
    <w:name w:val="B&amp;B Heading 1"/>
    <w:basedOn w:val="BodyText"/>
    <w:next w:val="Normal"/>
    <w:qFormat/>
    <w:rsid w:val="00DC2F12"/>
    <w:pPr>
      <w:keepNext/>
      <w:numPr>
        <w:numId w:val="37"/>
      </w:numPr>
      <w:spacing w:after="240" w:line="240" w:lineRule="auto"/>
      <w:jc w:val="both"/>
    </w:pPr>
    <w:rPr>
      <w:rFonts w:ascii="Georgia" w:eastAsia="Times New Roman" w:hAnsi="Georgia" w:cs="Times New Roman"/>
      <w:b/>
      <w:caps/>
      <w:kern w:val="0"/>
      <w:sz w:val="22"/>
      <w:szCs w:val="24"/>
      <w:lang w:val="en-GB" w:eastAsia="en-GB"/>
    </w:rPr>
  </w:style>
  <w:style w:type="paragraph" w:customStyle="1" w:styleId="BBClause2">
    <w:name w:val="B&amp;B Clause 2"/>
    <w:basedOn w:val="BBHeading2"/>
    <w:rsid w:val="00DC2F12"/>
    <w:pPr>
      <w:keepNext w:val="0"/>
    </w:pPr>
    <w:rPr>
      <w:b w:val="0"/>
    </w:rPr>
  </w:style>
  <w:style w:type="paragraph" w:customStyle="1" w:styleId="BBHeading6">
    <w:name w:val="B&amp;B Heading 6"/>
    <w:basedOn w:val="BBHeading5"/>
    <w:next w:val="Normal"/>
    <w:rsid w:val="00DC2F12"/>
    <w:pPr>
      <w:numPr>
        <w:ilvl w:val="5"/>
      </w:numPr>
      <w:tabs>
        <w:tab w:val="left" w:pos="3238"/>
      </w:tabs>
    </w:pPr>
  </w:style>
  <w:style w:type="paragraph" w:customStyle="1" w:styleId="BBHeading5">
    <w:name w:val="B&amp;B Heading 5"/>
    <w:basedOn w:val="BBHeading4"/>
    <w:next w:val="Normal"/>
    <w:rsid w:val="00DC2F12"/>
    <w:pPr>
      <w:numPr>
        <w:ilvl w:val="4"/>
      </w:numPr>
    </w:pPr>
  </w:style>
  <w:style w:type="paragraph" w:customStyle="1" w:styleId="BBHeading4">
    <w:name w:val="B&amp;B Heading 4"/>
    <w:basedOn w:val="BBHeading3"/>
    <w:next w:val="Normal"/>
    <w:rsid w:val="00DC2F12"/>
    <w:pPr>
      <w:numPr>
        <w:ilvl w:val="3"/>
      </w:numPr>
    </w:pPr>
  </w:style>
  <w:style w:type="paragraph" w:customStyle="1" w:styleId="BBHeading3">
    <w:name w:val="B&amp;B Heading 3"/>
    <w:basedOn w:val="BBHeading2"/>
    <w:next w:val="Normal"/>
    <w:rsid w:val="00DC2F12"/>
    <w:pPr>
      <w:numPr>
        <w:ilvl w:val="2"/>
      </w:numPr>
    </w:pPr>
  </w:style>
  <w:style w:type="paragraph" w:customStyle="1" w:styleId="BBHeading2">
    <w:name w:val="B&amp;B Heading 2"/>
    <w:basedOn w:val="BBHeading1"/>
    <w:next w:val="Normal"/>
    <w:rsid w:val="00DC2F12"/>
    <w:pPr>
      <w:numPr>
        <w:ilvl w:val="1"/>
      </w:numPr>
    </w:pPr>
    <w:rPr>
      <w:caps w:val="0"/>
    </w:rPr>
  </w:style>
  <w:style w:type="paragraph" w:customStyle="1" w:styleId="BBHeading7">
    <w:name w:val="B&amp;B Heading 7"/>
    <w:basedOn w:val="BBHeading6"/>
    <w:next w:val="Normal"/>
    <w:rsid w:val="00DC2F12"/>
    <w:pPr>
      <w:numPr>
        <w:ilvl w:val="6"/>
      </w:numPr>
      <w:tabs>
        <w:tab w:val="left" w:pos="5398"/>
      </w:tabs>
    </w:pPr>
  </w:style>
  <w:style w:type="paragraph" w:customStyle="1" w:styleId="BBHeading8">
    <w:name w:val="B&amp;B Heading 8"/>
    <w:basedOn w:val="BBHeading7"/>
    <w:next w:val="Normal"/>
    <w:rsid w:val="00DC2F12"/>
    <w:pPr>
      <w:numPr>
        <w:ilvl w:val="7"/>
      </w:numPr>
      <w:tabs>
        <w:tab w:val="clear" w:pos="3238"/>
        <w:tab w:val="clear" w:pos="5398"/>
        <w:tab w:val="left" w:pos="3907"/>
      </w:tabs>
    </w:pPr>
  </w:style>
  <w:style w:type="paragraph" w:customStyle="1" w:styleId="BBHeading9">
    <w:name w:val="B&amp;B Heading 9"/>
    <w:basedOn w:val="BBHeading8"/>
    <w:next w:val="Normal"/>
    <w:rsid w:val="00DC2F12"/>
    <w:pPr>
      <w:numPr>
        <w:ilvl w:val="8"/>
      </w:numPr>
      <w:tabs>
        <w:tab w:val="left" w:pos="6838"/>
      </w:tabs>
    </w:pPr>
  </w:style>
  <w:style w:type="paragraph" w:customStyle="1" w:styleId="BBClause3">
    <w:name w:val="B&amp;B Clause 3"/>
    <w:basedOn w:val="BBHeading3"/>
    <w:rsid w:val="00DC2F12"/>
    <w:pPr>
      <w:keepNext w:val="0"/>
    </w:pPr>
    <w:rPr>
      <w:b w:val="0"/>
    </w:rPr>
  </w:style>
  <w:style w:type="paragraph" w:styleId="BodyText">
    <w:name w:val="Body Text"/>
    <w:basedOn w:val="Normal"/>
    <w:link w:val="BodyTextChar"/>
    <w:uiPriority w:val="99"/>
    <w:semiHidden/>
    <w:unhideWhenUsed/>
    <w:rsid w:val="00DC2F12"/>
    <w:pPr>
      <w:spacing w:after="120"/>
    </w:pPr>
  </w:style>
  <w:style w:type="character" w:customStyle="1" w:styleId="BodyTextChar">
    <w:name w:val="Body Text Char"/>
    <w:basedOn w:val="DefaultParagraphFont"/>
    <w:link w:val="BodyText"/>
    <w:uiPriority w:val="99"/>
    <w:semiHidden/>
    <w:rsid w:val="00DC2F12"/>
    <w:rPr>
      <w:kern w:val="12"/>
    </w:rPr>
  </w:style>
  <w:style w:type="paragraph" w:styleId="Revision">
    <w:name w:val="Revision"/>
    <w:hidden/>
    <w:uiPriority w:val="99"/>
    <w:semiHidden/>
    <w:rsid w:val="001C4D34"/>
    <w:pPr>
      <w:spacing w:line="240" w:lineRule="auto"/>
    </w:pPr>
    <w:rPr>
      <w:kern w:val="12"/>
    </w:rPr>
  </w:style>
  <w:style w:type="character" w:customStyle="1" w:styleId="Mentionnonrsolue1">
    <w:name w:val="Mention non résolue1"/>
    <w:basedOn w:val="DefaultParagraphFont"/>
    <w:uiPriority w:val="99"/>
    <w:semiHidden/>
    <w:unhideWhenUsed/>
    <w:rsid w:val="00CA3052"/>
    <w:rPr>
      <w:color w:val="808080"/>
      <w:shd w:val="clear" w:color="auto" w:fill="E6E6E6"/>
    </w:rPr>
  </w:style>
  <w:style w:type="character" w:styleId="UnresolvedMention">
    <w:name w:val="Unresolved Mention"/>
    <w:basedOn w:val="DefaultParagraphFont"/>
    <w:uiPriority w:val="99"/>
    <w:semiHidden/>
    <w:unhideWhenUsed/>
    <w:rsid w:val="00941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3297">
      <w:bodyDiv w:val="1"/>
      <w:marLeft w:val="0"/>
      <w:marRight w:val="0"/>
      <w:marTop w:val="0"/>
      <w:marBottom w:val="0"/>
      <w:divBdr>
        <w:top w:val="none" w:sz="0" w:space="0" w:color="auto"/>
        <w:left w:val="none" w:sz="0" w:space="0" w:color="auto"/>
        <w:bottom w:val="none" w:sz="0" w:space="0" w:color="auto"/>
        <w:right w:val="none" w:sz="0" w:space="0" w:color="auto"/>
      </w:divBdr>
    </w:div>
    <w:div w:id="501969726">
      <w:bodyDiv w:val="1"/>
      <w:marLeft w:val="0"/>
      <w:marRight w:val="0"/>
      <w:marTop w:val="0"/>
      <w:marBottom w:val="0"/>
      <w:divBdr>
        <w:top w:val="none" w:sz="0" w:space="0" w:color="auto"/>
        <w:left w:val="none" w:sz="0" w:space="0" w:color="auto"/>
        <w:bottom w:val="none" w:sz="0" w:space="0" w:color="auto"/>
        <w:right w:val="none" w:sz="0" w:space="0" w:color="auto"/>
      </w:divBdr>
    </w:div>
    <w:div w:id="631592394">
      <w:bodyDiv w:val="1"/>
      <w:marLeft w:val="0"/>
      <w:marRight w:val="0"/>
      <w:marTop w:val="0"/>
      <w:marBottom w:val="0"/>
      <w:divBdr>
        <w:top w:val="none" w:sz="0" w:space="0" w:color="auto"/>
        <w:left w:val="none" w:sz="0" w:space="0" w:color="auto"/>
        <w:bottom w:val="none" w:sz="0" w:space="0" w:color="auto"/>
        <w:right w:val="none" w:sz="0" w:space="0" w:color="auto"/>
      </w:divBdr>
    </w:div>
    <w:div w:id="907376620">
      <w:bodyDiv w:val="1"/>
      <w:marLeft w:val="0"/>
      <w:marRight w:val="0"/>
      <w:marTop w:val="0"/>
      <w:marBottom w:val="0"/>
      <w:divBdr>
        <w:top w:val="none" w:sz="0" w:space="0" w:color="auto"/>
        <w:left w:val="none" w:sz="0" w:space="0" w:color="auto"/>
        <w:bottom w:val="none" w:sz="0" w:space="0" w:color="auto"/>
        <w:right w:val="none" w:sz="0" w:space="0" w:color="auto"/>
      </w:divBdr>
    </w:div>
    <w:div w:id="981153479">
      <w:bodyDiv w:val="1"/>
      <w:marLeft w:val="0"/>
      <w:marRight w:val="0"/>
      <w:marTop w:val="0"/>
      <w:marBottom w:val="0"/>
      <w:divBdr>
        <w:top w:val="none" w:sz="0" w:space="0" w:color="auto"/>
        <w:left w:val="none" w:sz="0" w:space="0" w:color="auto"/>
        <w:bottom w:val="none" w:sz="0" w:space="0" w:color="auto"/>
        <w:right w:val="none" w:sz="0" w:space="0" w:color="auto"/>
      </w:divBdr>
    </w:div>
    <w:div w:id="1019355325">
      <w:bodyDiv w:val="1"/>
      <w:marLeft w:val="0"/>
      <w:marRight w:val="0"/>
      <w:marTop w:val="0"/>
      <w:marBottom w:val="0"/>
      <w:divBdr>
        <w:top w:val="none" w:sz="0" w:space="0" w:color="auto"/>
        <w:left w:val="none" w:sz="0" w:space="0" w:color="auto"/>
        <w:bottom w:val="none" w:sz="0" w:space="0" w:color="auto"/>
        <w:right w:val="none" w:sz="0" w:space="0" w:color="auto"/>
      </w:divBdr>
    </w:div>
    <w:div w:id="1097364576">
      <w:bodyDiv w:val="1"/>
      <w:marLeft w:val="0"/>
      <w:marRight w:val="0"/>
      <w:marTop w:val="0"/>
      <w:marBottom w:val="0"/>
      <w:divBdr>
        <w:top w:val="none" w:sz="0" w:space="0" w:color="auto"/>
        <w:left w:val="none" w:sz="0" w:space="0" w:color="auto"/>
        <w:bottom w:val="none" w:sz="0" w:space="0" w:color="auto"/>
        <w:right w:val="none" w:sz="0" w:space="0" w:color="auto"/>
      </w:divBdr>
    </w:div>
    <w:div w:id="1219323573">
      <w:bodyDiv w:val="1"/>
      <w:marLeft w:val="0"/>
      <w:marRight w:val="0"/>
      <w:marTop w:val="0"/>
      <w:marBottom w:val="0"/>
      <w:divBdr>
        <w:top w:val="none" w:sz="0" w:space="0" w:color="auto"/>
        <w:left w:val="none" w:sz="0" w:space="0" w:color="auto"/>
        <w:bottom w:val="none" w:sz="0" w:space="0" w:color="auto"/>
        <w:right w:val="none" w:sz="0" w:space="0" w:color="auto"/>
      </w:divBdr>
    </w:div>
    <w:div w:id="134698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bal-EMLconfig-support@abb.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mergency-lighting-configurator.abb.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ABB 2017">
  <a:themeElements>
    <a:clrScheme name="ABB Colors">
      <a:dk1>
        <a:srgbClr val="000000"/>
      </a:dk1>
      <a:lt1>
        <a:srgbClr val="FFFFFF"/>
      </a:lt1>
      <a:dk2>
        <a:srgbClr val="D90000"/>
      </a:dk2>
      <a:lt2>
        <a:srgbClr val="FF000F"/>
      </a:lt2>
      <a:accent1>
        <a:srgbClr val="262626"/>
      </a:accent1>
      <a:accent2>
        <a:srgbClr val="6E6E6E"/>
      </a:accent2>
      <a:accent3>
        <a:srgbClr val="A9A9A9"/>
      </a:accent3>
      <a:accent4>
        <a:srgbClr val="D2D2D2"/>
      </a:accent4>
      <a:accent5>
        <a:srgbClr val="817275"/>
      </a:accent5>
      <a:accent6>
        <a:srgbClr val="6B7173"/>
      </a:accent6>
      <a:hlink>
        <a:srgbClr val="D90000"/>
      </a:hlink>
      <a:folHlink>
        <a:srgbClr val="FF000F"/>
      </a:folHlink>
    </a:clrScheme>
    <a:fontScheme name="ABB Fonts">
      <a:majorFont>
        <a:latin typeface="ABBvoice"/>
        <a:ea typeface="ABBvoice"/>
        <a:cs typeface="ABBvoice"/>
      </a:majorFont>
      <a:minorFont>
        <a:latin typeface="ABBvoice"/>
        <a:ea typeface="ABBvoice"/>
        <a:cs typeface="ABBvoi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tx2"/>
        </a:solidFill>
        <a:ln>
          <a:noFill/>
        </a:ln>
      </a:spPr>
      <a:bodyPr rtlCol="0" anchor="ctr"/>
      <a:lstStyle>
        <a:defPPr algn="ct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72000" tIns="72000" rIns="72000" bIns="72000" rtlCol="0">
        <a:noAutofit/>
      </a:bodyPr>
      <a:lstStyle>
        <a:defPPr>
          <a:defRPr sz="1400" dirty="0" err="1" smtClean="0"/>
        </a:defPPr>
      </a:lstStyle>
    </a:txDef>
  </a:objectDefaults>
  <a:extraClrSchemeLst/>
  <a:custClrLst>
    <a:custClr name="Blue">
      <a:srgbClr val="004C97"/>
    </a:custClr>
    <a:custClr name="Green">
      <a:srgbClr val="007A33"/>
    </a:custClr>
    <a:custClr name="Yellow">
      <a:srgbClr val="FFD100"/>
    </a:custClr>
    <a:custClr name="Red Grey">
      <a:srgbClr val="817275"/>
    </a:custClr>
    <a:custClr name="Green Grey">
      <a:srgbClr val="6B7173"/>
    </a:custClr>
    <a:custClr name="Blue Grey">
      <a:srgbClr val="5B6F80"/>
    </a:custClr>
    <a:custClr name="Violet Grey">
      <a:srgbClr val="78838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0B140-4C29-46E5-B60C-CDBDDDC8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4885</Words>
  <Characters>27850</Characters>
  <Application>Microsoft Office Word</Application>
  <DocSecurity>0</DocSecurity>
  <Lines>232</Lines>
  <Paragraphs>65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32670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Jordan-Matney</dc:creator>
  <cp:lastModifiedBy>Johanna Attias</cp:lastModifiedBy>
  <cp:revision>11</cp:revision>
  <cp:lastPrinted>2019-05-03T15:31:00Z</cp:lastPrinted>
  <dcterms:created xsi:type="dcterms:W3CDTF">2022-11-25T14:44:00Z</dcterms:created>
  <dcterms:modified xsi:type="dcterms:W3CDTF">2023-10-19T13:21:00Z</dcterms:modified>
</cp:coreProperties>
</file>